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1CEEC67B"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именуемое в дальнейшем «Заказчик», в лице </w:t>
      </w:r>
      <w:r w:rsidR="005826ED">
        <w:rPr>
          <w:rFonts w:ascii="Times New Roman" w:eastAsia="Times New Roman" w:hAnsi="Times New Roman" w:cs="Times New Roman"/>
          <w:sz w:val="24"/>
          <w:szCs w:val="24"/>
        </w:rPr>
        <w:t>и.о.</w:t>
      </w:r>
      <w:r w:rsidRPr="00D15B2C">
        <w:rPr>
          <w:rFonts w:ascii="Times New Roman" w:eastAsia="Times New Roman" w:hAnsi="Times New Roman" w:cs="Times New Roman"/>
          <w:sz w:val="24"/>
          <w:szCs w:val="24"/>
        </w:rPr>
        <w:t xml:space="preserve"> Председателя Правления Каримсакова Дидара Нурлыбековича, действующего на основании </w:t>
      </w:r>
      <w:r w:rsidR="005826ED">
        <w:rPr>
          <w:rFonts w:ascii="Times New Roman" w:eastAsia="Times New Roman" w:hAnsi="Times New Roman" w:cs="Times New Roman"/>
          <w:sz w:val="24"/>
          <w:szCs w:val="24"/>
        </w:rPr>
        <w:t>Устава</w:t>
      </w:r>
      <w:r w:rsidRPr="00D15B2C">
        <w:rPr>
          <w:rFonts w:ascii="Times New Roman" w:eastAsia="Times New Roman" w:hAnsi="Times New Roman" w:cs="Times New Roman"/>
          <w:sz w:val="24"/>
          <w:szCs w:val="24"/>
        </w:rPr>
        <w:t>, с одной стороны, и</w:t>
      </w:r>
      <w:r w:rsidR="006D7184" w:rsidRPr="00D15B2C">
        <w:rPr>
          <w:rFonts w:ascii="Times New Roman" w:eastAsia="Times New Roman" w:hAnsi="Times New Roman" w:cs="Times New Roman"/>
          <w:sz w:val="24"/>
          <w:szCs w:val="24"/>
        </w:rPr>
        <w:t>____________________</w:t>
      </w:r>
      <w:r w:rsidRPr="00D15B2C">
        <w:rPr>
          <w:rFonts w:ascii="Times New Roman" w:eastAsia="Times New Roman" w:hAnsi="Times New Roman" w:cs="Times New Roman"/>
          <w:sz w:val="24"/>
          <w:szCs w:val="24"/>
        </w:rPr>
        <w:t>, именуем</w:t>
      </w:r>
      <w:r w:rsidR="006D7184" w:rsidRPr="00D15B2C">
        <w:rPr>
          <w:rFonts w:ascii="Times New Roman" w:eastAsia="Times New Roman" w:hAnsi="Times New Roman" w:cs="Times New Roman"/>
          <w:sz w:val="24"/>
          <w:szCs w:val="24"/>
        </w:rPr>
        <w:t>ый</w:t>
      </w:r>
      <w:r w:rsidRPr="00D15B2C">
        <w:rPr>
          <w:rFonts w:ascii="Times New Roman" w:eastAsia="Times New Roman" w:hAnsi="Times New Roman" w:cs="Times New Roman"/>
          <w:sz w:val="24"/>
          <w:szCs w:val="24"/>
        </w:rPr>
        <w:t xml:space="preserve"> в дальнейшем «Исполнитель», удостоверение личности № </w:t>
      </w:r>
      <w:r w:rsidR="006D7184" w:rsidRPr="00D15B2C">
        <w:rPr>
          <w:rFonts w:ascii="Times New Roman" w:eastAsia="Times New Roman" w:hAnsi="Times New Roman" w:cs="Times New Roman"/>
          <w:sz w:val="24"/>
          <w:szCs w:val="24"/>
        </w:rPr>
        <w:t>_____</w:t>
      </w:r>
      <w:r w:rsidRPr="00D15B2C">
        <w:rPr>
          <w:rFonts w:ascii="Times New Roman" w:eastAsia="Times New Roman" w:hAnsi="Times New Roman" w:cs="Times New Roman"/>
          <w:sz w:val="24"/>
          <w:szCs w:val="24"/>
        </w:rPr>
        <w:t xml:space="preserve"> выдано </w:t>
      </w:r>
      <w:r w:rsidR="006D7184" w:rsidRPr="00D15B2C">
        <w:rPr>
          <w:rFonts w:ascii="Times New Roman" w:eastAsia="Times New Roman" w:hAnsi="Times New Roman" w:cs="Times New Roman"/>
          <w:sz w:val="24"/>
          <w:szCs w:val="24"/>
        </w:rPr>
        <w:t>_________</w:t>
      </w:r>
      <w:r w:rsidRPr="00D15B2C">
        <w:rPr>
          <w:rFonts w:ascii="Times New Roman" w:eastAsia="Times New Roman" w:hAnsi="Times New Roman" w:cs="Times New Roman"/>
          <w:sz w:val="24"/>
          <w:szCs w:val="24"/>
        </w:rPr>
        <w:t xml:space="preserve"> от </w:t>
      </w:r>
      <w:r w:rsidR="006D7184" w:rsidRPr="00D15B2C">
        <w:rPr>
          <w:rFonts w:ascii="Times New Roman" w:eastAsia="Times New Roman" w:hAnsi="Times New Roman" w:cs="Times New Roman"/>
          <w:sz w:val="24"/>
          <w:szCs w:val="24"/>
        </w:rPr>
        <w:t>__________</w:t>
      </w:r>
      <w:r w:rsidRPr="00D15B2C">
        <w:rPr>
          <w:rFonts w:ascii="Times New Roman" w:eastAsia="Times New Roman" w:hAnsi="Times New Roman" w:cs="Times New Roman"/>
          <w:sz w:val="24"/>
          <w:szCs w:val="24"/>
        </w:rPr>
        <w:t xml:space="preserve"> г., ИИН </w:t>
      </w:r>
      <w:r w:rsidR="006D7184" w:rsidRPr="00D15B2C">
        <w:rPr>
          <w:rFonts w:ascii="Times New Roman" w:eastAsia="Times New Roman" w:hAnsi="Times New Roman" w:cs="Times New Roman"/>
          <w:sz w:val="24"/>
          <w:szCs w:val="24"/>
        </w:rPr>
        <w:t>____________</w:t>
      </w:r>
      <w:r w:rsidRPr="00D15B2C">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EA6B84">
        <w:rPr>
          <w:rFonts w:ascii="Times New Roman" w:eastAsia="Times New Roman" w:hAnsi="Times New Roman" w:cs="Times New Roman"/>
          <w:color w:val="auto"/>
          <w:sz w:val="24"/>
          <w:szCs w:val="24"/>
        </w:rPr>
        <w:t xml:space="preserve">и на основании </w:t>
      </w:r>
      <w:r w:rsidR="00EA6B84" w:rsidRPr="00133BAA">
        <w:rPr>
          <w:rFonts w:ascii="Times New Roman" w:eastAsia="Times New Roman" w:hAnsi="Times New Roman"/>
          <w:sz w:val="24"/>
          <w:szCs w:val="24"/>
        </w:rPr>
        <w:t>Протокол</w:t>
      </w:r>
      <w:r w:rsidR="00EA6B84">
        <w:rPr>
          <w:rFonts w:ascii="Times New Roman" w:eastAsia="Times New Roman" w:hAnsi="Times New Roman"/>
          <w:sz w:val="24"/>
          <w:szCs w:val="24"/>
        </w:rPr>
        <w:t>а</w:t>
      </w:r>
      <w:r w:rsidR="00EA6B84" w:rsidRPr="00133BAA">
        <w:rPr>
          <w:rFonts w:ascii="Times New Roman" w:eastAsia="Times New Roman" w:hAnsi="Times New Roman"/>
          <w:sz w:val="24"/>
          <w:szCs w:val="24"/>
        </w:rPr>
        <w:t xml:space="preserve"> заседания конкурсной комиссии</w:t>
      </w:r>
      <w:r w:rsidR="00EA6B84">
        <w:rPr>
          <w:rFonts w:ascii="Times New Roman" w:eastAsia="Times New Roman" w:hAnsi="Times New Roman"/>
          <w:sz w:val="24"/>
          <w:szCs w:val="24"/>
        </w:rPr>
        <w:t xml:space="preserve"> </w:t>
      </w:r>
      <w:r w:rsidR="00EA6B84"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EA6B84">
        <w:rPr>
          <w:rFonts w:ascii="Times New Roman" w:eastAsia="Times New Roman" w:hAnsi="Times New Roman"/>
          <w:sz w:val="24"/>
          <w:szCs w:val="24"/>
        </w:rPr>
        <w:t xml:space="preserve"> от </w:t>
      </w:r>
      <w:r w:rsidR="007F0178">
        <w:rPr>
          <w:rFonts w:ascii="Times New Roman" w:eastAsia="Times New Roman" w:hAnsi="Times New Roman"/>
          <w:sz w:val="24"/>
          <w:szCs w:val="24"/>
        </w:rPr>
        <w:t>___________</w:t>
      </w:r>
      <w:r w:rsidR="00EA6B84">
        <w:rPr>
          <w:rFonts w:ascii="Times New Roman" w:eastAsia="Times New Roman" w:hAnsi="Times New Roman"/>
          <w:sz w:val="24"/>
          <w:szCs w:val="24"/>
        </w:rPr>
        <w:t xml:space="preserve">2024 года за </w:t>
      </w:r>
      <w:r w:rsidR="00EA6B84" w:rsidRPr="00133BAA">
        <w:rPr>
          <w:rFonts w:ascii="Times New Roman" w:eastAsia="Times New Roman" w:hAnsi="Times New Roman"/>
          <w:sz w:val="24"/>
          <w:szCs w:val="24"/>
        </w:rPr>
        <w:t xml:space="preserve">№ </w:t>
      </w:r>
      <w:r w:rsidR="007F0178">
        <w:rPr>
          <w:rFonts w:ascii="Times New Roman" w:eastAsia="Times New Roman" w:hAnsi="Times New Roman"/>
          <w:sz w:val="24"/>
          <w:szCs w:val="24"/>
        </w:rPr>
        <w:t>____</w:t>
      </w:r>
      <w:r w:rsidR="00EA6B84" w:rsidRPr="00133BAA">
        <w:rPr>
          <w:rFonts w:ascii="Times New Roman" w:eastAsia="Times New Roman" w:hAnsi="Times New Roman"/>
          <w:sz w:val="24"/>
          <w:szCs w:val="24"/>
        </w:rPr>
        <w:t>П</w:t>
      </w:r>
      <w:r w:rsidR="00EA6B84">
        <w:rPr>
          <w:rFonts w:ascii="Times New Roman" w:eastAsia="Times New Roman" w:hAnsi="Times New Roman"/>
          <w:sz w:val="24"/>
          <w:szCs w:val="24"/>
        </w:rPr>
        <w:t>О,</w:t>
      </w:r>
      <w:r w:rsidR="00B0032A">
        <w:rPr>
          <w:rFonts w:ascii="Times New Roman" w:eastAsia="Times New Roman" w:hAnsi="Times New Roman"/>
          <w:sz w:val="24"/>
          <w:szCs w:val="24"/>
        </w:rPr>
        <w:t xml:space="preserve"> </w:t>
      </w:r>
      <w:r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0020B09C"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D15B2C">
        <w:rPr>
          <w:rFonts w:ascii="Times New Roman" w:eastAsia="Times New Roman" w:hAnsi="Times New Roman" w:cs="Times New Roman"/>
          <w:sz w:val="24"/>
          <w:szCs w:val="24"/>
          <w:lang w:val="en-US"/>
        </w:rPr>
        <w:t>II</w:t>
      </w:r>
      <w:r w:rsidR="005B429E">
        <w:rPr>
          <w:rFonts w:ascii="Times New Roman" w:eastAsia="Times New Roman" w:hAnsi="Times New Roman" w:cs="Times New Roman"/>
          <w:sz w:val="24"/>
          <w:szCs w:val="24"/>
        </w:rPr>
        <w:t xml:space="preserve"> (в качестве н</w:t>
      </w:r>
      <w:r w:rsidR="005B429E" w:rsidRPr="007F719B">
        <w:rPr>
          <w:rFonts w:ascii="Times New Roman" w:hAnsi="Times New Roman"/>
          <w:sz w:val="24"/>
          <w:szCs w:val="24"/>
        </w:rPr>
        <w:t>ациональн</w:t>
      </w:r>
      <w:r w:rsidR="005B429E">
        <w:rPr>
          <w:rFonts w:ascii="Times New Roman" w:hAnsi="Times New Roman"/>
          <w:sz w:val="24"/>
          <w:szCs w:val="24"/>
        </w:rPr>
        <w:t>ого</w:t>
      </w:r>
      <w:r w:rsidR="005B429E" w:rsidRPr="007F719B">
        <w:rPr>
          <w:rFonts w:ascii="Times New Roman" w:hAnsi="Times New Roman"/>
          <w:sz w:val="24"/>
          <w:szCs w:val="24"/>
        </w:rPr>
        <w:t xml:space="preserve"> консультант</w:t>
      </w:r>
      <w:r w:rsidR="005B429E">
        <w:rPr>
          <w:rFonts w:ascii="Times New Roman" w:hAnsi="Times New Roman"/>
          <w:sz w:val="24"/>
          <w:szCs w:val="24"/>
        </w:rPr>
        <w:t>а</w:t>
      </w:r>
      <w:r w:rsidR="005B429E" w:rsidRPr="007F719B">
        <w:rPr>
          <w:rFonts w:ascii="Times New Roman" w:hAnsi="Times New Roman"/>
          <w:sz w:val="24"/>
          <w:szCs w:val="24"/>
        </w:rPr>
        <w:t xml:space="preserve"> </w:t>
      </w:r>
      <w:r w:rsidR="005B429E">
        <w:rPr>
          <w:rFonts w:ascii="Times New Roman" w:hAnsi="Times New Roman"/>
          <w:sz w:val="24"/>
          <w:szCs w:val="24"/>
        </w:rPr>
        <w:t>по экологии по</w:t>
      </w:r>
      <w:r w:rsidR="005B429E" w:rsidRPr="005364CD">
        <w:rPr>
          <w:rFonts w:ascii="Times New Roman" w:hAnsi="Times New Roman"/>
          <w:sz w:val="24"/>
          <w:szCs w:val="24"/>
        </w:rPr>
        <w:t xml:space="preserve"> приор</w:t>
      </w:r>
      <w:r w:rsidR="005B429E">
        <w:rPr>
          <w:rFonts w:ascii="Times New Roman" w:hAnsi="Times New Roman"/>
          <w:sz w:val="24"/>
          <w:szCs w:val="24"/>
        </w:rPr>
        <w:t>и</w:t>
      </w:r>
      <w:r w:rsidR="005B429E" w:rsidRPr="005364CD">
        <w:rPr>
          <w:rFonts w:ascii="Times New Roman" w:hAnsi="Times New Roman"/>
          <w:sz w:val="24"/>
          <w:szCs w:val="24"/>
        </w:rPr>
        <w:t>т</w:t>
      </w:r>
      <w:r w:rsidR="005B429E">
        <w:rPr>
          <w:rFonts w:ascii="Times New Roman" w:hAnsi="Times New Roman"/>
          <w:sz w:val="24"/>
          <w:szCs w:val="24"/>
        </w:rPr>
        <w:t>и</w:t>
      </w:r>
      <w:r w:rsidR="005B429E" w:rsidRPr="005364CD">
        <w:rPr>
          <w:rFonts w:ascii="Times New Roman" w:hAnsi="Times New Roman"/>
          <w:sz w:val="24"/>
          <w:szCs w:val="24"/>
        </w:rPr>
        <w:t xml:space="preserve">зации секторов </w:t>
      </w:r>
      <w:r w:rsidR="005B429E">
        <w:rPr>
          <w:rFonts w:ascii="Times New Roman" w:hAnsi="Times New Roman"/>
          <w:sz w:val="24"/>
          <w:szCs w:val="24"/>
        </w:rPr>
        <w:t>в рамках</w:t>
      </w:r>
      <w:r w:rsidR="005B429E" w:rsidRPr="005364CD">
        <w:rPr>
          <w:rFonts w:ascii="Times New Roman" w:hAnsi="Times New Roman"/>
          <w:sz w:val="24"/>
          <w:szCs w:val="24"/>
        </w:rPr>
        <w:t xml:space="preserve"> пула проектов</w:t>
      </w:r>
      <w:r w:rsidR="005B429E">
        <w:rPr>
          <w:rFonts w:ascii="Times New Roman" w:hAnsi="Times New Roman"/>
          <w:sz w:val="24"/>
          <w:szCs w:val="24"/>
        </w:rPr>
        <w:t xml:space="preserve"> для Зеленого Климатического Фонда</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0E01D399"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5B429E">
        <w:rPr>
          <w:rFonts w:ascii="Times New Roman" w:eastAsia="Times New Roman" w:hAnsi="Times New Roman" w:cs="Times New Roman"/>
          <w:sz w:val="24"/>
          <w:szCs w:val="24"/>
        </w:rPr>
        <w:t>6</w:t>
      </w:r>
      <w:r w:rsidRPr="00D15B2C">
        <w:rPr>
          <w:rFonts w:ascii="Times New Roman" w:eastAsia="Times New Roman" w:hAnsi="Times New Roman" w:cs="Times New Roman"/>
          <w:sz w:val="24"/>
          <w:szCs w:val="24"/>
        </w:rPr>
        <w:t xml:space="preserve"> </w:t>
      </w:r>
      <w:r w:rsidR="005B429E">
        <w:rPr>
          <w:rFonts w:ascii="Times New Roman" w:eastAsia="Times New Roman" w:hAnsi="Times New Roman" w:cs="Times New Roman"/>
          <w:sz w:val="24"/>
          <w:szCs w:val="24"/>
        </w:rPr>
        <w:t>сентября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53E1328B"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 xml:space="preserve">составляет </w:t>
      </w:r>
      <w:r w:rsidR="005B429E">
        <w:rPr>
          <w:rFonts w:ascii="Times New Roman" w:eastAsia="Times New Roman" w:hAnsi="Times New Roman" w:cs="Times New Roman"/>
          <w:sz w:val="24"/>
          <w:szCs w:val="24"/>
        </w:rPr>
        <w:t>_____________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D15B2C">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5826ED"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58B59CCA" w14:textId="2CB4A220" w:rsidR="00BB4BEE" w:rsidRPr="00D15B2C" w:rsidRDefault="00BB4BEE"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ИИК</w:t>
            </w:r>
            <w:r w:rsidRPr="00D15B2C">
              <w:rPr>
                <w:rFonts w:ascii="Times New Roman" w:eastAsia="Times New Roman" w:hAnsi="Times New Roman" w:cs="Times New Roman"/>
                <w:sz w:val="24"/>
                <w:szCs w:val="24"/>
                <w:lang w:val="en-US"/>
              </w:rPr>
              <w:t xml:space="preserve"> KZ8196503F0012141575</w:t>
            </w:r>
          </w:p>
          <w:p w14:paraId="58660311"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Банк</w:t>
            </w:r>
            <w:r w:rsidRPr="00D15B2C">
              <w:rPr>
                <w:rFonts w:ascii="Times New Roman" w:eastAsia="Times New Roman" w:hAnsi="Times New Roman" w:cs="Times New Roman"/>
                <w:sz w:val="24"/>
                <w:szCs w:val="24"/>
                <w:lang w:val="en-US"/>
              </w:rPr>
              <w:t xml:space="preserve"> </w:t>
            </w:r>
            <w:r w:rsidRPr="00D15B2C">
              <w:rPr>
                <w:rFonts w:ascii="Times New Roman" w:eastAsia="Times New Roman" w:hAnsi="Times New Roman" w:cs="Times New Roman"/>
                <w:sz w:val="24"/>
                <w:szCs w:val="24"/>
              </w:rPr>
              <w:t>АО</w:t>
            </w:r>
            <w:r w:rsidRPr="00D15B2C">
              <w:rPr>
                <w:rFonts w:ascii="Times New Roman" w:eastAsia="Times New Roman" w:hAnsi="Times New Roman" w:cs="Times New Roman"/>
                <w:sz w:val="24"/>
                <w:szCs w:val="24"/>
                <w:lang w:val="en-US"/>
              </w:rPr>
              <w:t xml:space="preserve"> «ForteBank</w:t>
            </w:r>
          </w:p>
          <w:p w14:paraId="5C9090A5"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БИК</w:t>
            </w:r>
            <w:r w:rsidRPr="00D15B2C">
              <w:rPr>
                <w:rFonts w:ascii="Times New Roman" w:eastAsia="Times New Roman" w:hAnsi="Times New Roman" w:cs="Times New Roman"/>
                <w:sz w:val="24"/>
                <w:szCs w:val="24"/>
                <w:lang w:val="en-US"/>
              </w:rPr>
              <w:t xml:space="preserve"> IRTYKZKA</w:t>
            </w:r>
          </w:p>
          <w:p w14:paraId="3109F23E"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Кбе</w:t>
            </w:r>
            <w:r w:rsidRPr="00D15B2C">
              <w:rPr>
                <w:rFonts w:ascii="Times New Roman" w:eastAsia="Times New Roman" w:hAnsi="Times New Roman" w:cs="Times New Roman"/>
                <w:sz w:val="24"/>
                <w:szCs w:val="24"/>
                <w:lang w:val="en-US"/>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r w:rsidRPr="00D15B2C">
              <w:rPr>
                <w:rFonts w:ascii="Times New Roman" w:eastAsia="Times New Roman" w:hAnsi="Times New Roman" w:cs="Times New Roman"/>
                <w:b/>
                <w:sz w:val="24"/>
                <w:szCs w:val="24"/>
              </w:rPr>
              <w:t>Каримсаков Д.Н.</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A60914C" w14:textId="77777777" w:rsidR="005B429E" w:rsidRDefault="005B429E" w:rsidP="005B429E">
      <w:pPr>
        <w:pStyle w:val="af9"/>
        <w:jc w:val="center"/>
        <w:rPr>
          <w:rFonts w:ascii="Times New Roman" w:hAnsi="Times New Roman"/>
          <w:b/>
          <w:sz w:val="24"/>
          <w:szCs w:val="24"/>
        </w:rPr>
      </w:pPr>
      <w:r w:rsidRPr="007F719B">
        <w:rPr>
          <w:rFonts w:ascii="Times New Roman" w:hAnsi="Times New Roman"/>
          <w:b/>
          <w:sz w:val="24"/>
          <w:szCs w:val="24"/>
        </w:rPr>
        <w:t>Техническое задание</w:t>
      </w:r>
    </w:p>
    <w:p w14:paraId="38BFDAE6" w14:textId="77777777" w:rsidR="005B429E" w:rsidRPr="007F719B" w:rsidRDefault="005B429E" w:rsidP="005B429E">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5B429E" w:rsidRPr="007F719B" w14:paraId="729A5EF5" w14:textId="77777777" w:rsidTr="005712BE">
        <w:tc>
          <w:tcPr>
            <w:tcW w:w="3539" w:type="dxa"/>
            <w:hideMark/>
          </w:tcPr>
          <w:p w14:paraId="5D20C0B4"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Позиция:</w:t>
            </w:r>
          </w:p>
        </w:tc>
        <w:tc>
          <w:tcPr>
            <w:tcW w:w="5806" w:type="dxa"/>
            <w:hideMark/>
          </w:tcPr>
          <w:p w14:paraId="4C8DAFB4" w14:textId="77777777" w:rsidR="005B429E" w:rsidRPr="007F719B" w:rsidRDefault="005B429E" w:rsidP="005712BE">
            <w:pPr>
              <w:pStyle w:val="af9"/>
              <w:spacing w:after="240"/>
              <w:jc w:val="both"/>
              <w:rPr>
                <w:rFonts w:ascii="Times New Roman" w:hAnsi="Times New Roman"/>
                <w:sz w:val="24"/>
                <w:szCs w:val="24"/>
              </w:rPr>
            </w:pPr>
            <w:r w:rsidRPr="007F719B">
              <w:rPr>
                <w:rFonts w:ascii="Times New Roman" w:hAnsi="Times New Roman"/>
                <w:sz w:val="24"/>
                <w:szCs w:val="24"/>
              </w:rPr>
              <w:t xml:space="preserve">Национальный консультант </w:t>
            </w:r>
            <w:r>
              <w:rPr>
                <w:rFonts w:ascii="Times New Roman" w:hAnsi="Times New Roman"/>
                <w:sz w:val="24"/>
                <w:szCs w:val="24"/>
              </w:rPr>
              <w:t>по экологии по</w:t>
            </w:r>
            <w:r w:rsidRPr="005364CD">
              <w:rPr>
                <w:rFonts w:ascii="Times New Roman" w:hAnsi="Times New Roman"/>
                <w:sz w:val="24"/>
                <w:szCs w:val="24"/>
              </w:rPr>
              <w:t xml:space="preserve"> приор</w:t>
            </w:r>
            <w:r>
              <w:rPr>
                <w:rFonts w:ascii="Times New Roman" w:hAnsi="Times New Roman"/>
                <w:sz w:val="24"/>
                <w:szCs w:val="24"/>
              </w:rPr>
              <w:t>и</w:t>
            </w:r>
            <w:r w:rsidRPr="005364CD">
              <w:rPr>
                <w:rFonts w:ascii="Times New Roman" w:hAnsi="Times New Roman"/>
                <w:sz w:val="24"/>
                <w:szCs w:val="24"/>
              </w:rPr>
              <w:t>т</w:t>
            </w:r>
            <w:r>
              <w:rPr>
                <w:rFonts w:ascii="Times New Roman" w:hAnsi="Times New Roman"/>
                <w:sz w:val="24"/>
                <w:szCs w:val="24"/>
              </w:rPr>
              <w:t>и</w:t>
            </w:r>
            <w:r w:rsidRPr="005364CD">
              <w:rPr>
                <w:rFonts w:ascii="Times New Roman" w:hAnsi="Times New Roman"/>
                <w:sz w:val="24"/>
                <w:szCs w:val="24"/>
              </w:rPr>
              <w:t xml:space="preserve">зации секторов </w:t>
            </w:r>
            <w:r>
              <w:rPr>
                <w:rFonts w:ascii="Times New Roman" w:hAnsi="Times New Roman"/>
                <w:sz w:val="24"/>
                <w:szCs w:val="24"/>
              </w:rPr>
              <w:t>в рамках</w:t>
            </w:r>
            <w:r w:rsidRPr="005364CD">
              <w:rPr>
                <w:rFonts w:ascii="Times New Roman" w:hAnsi="Times New Roman"/>
                <w:sz w:val="24"/>
                <w:szCs w:val="24"/>
              </w:rPr>
              <w:t xml:space="preserve"> пула проектов</w:t>
            </w:r>
            <w:r>
              <w:rPr>
                <w:rFonts w:ascii="Times New Roman" w:hAnsi="Times New Roman"/>
                <w:sz w:val="24"/>
                <w:szCs w:val="24"/>
              </w:rPr>
              <w:t xml:space="preserve"> для Зеленого Климатического Фонда (далее – Исполнитель)</w:t>
            </w:r>
          </w:p>
        </w:tc>
      </w:tr>
      <w:tr w:rsidR="005B429E" w:rsidRPr="007F719B" w14:paraId="27B850F7" w14:textId="77777777" w:rsidTr="005712BE">
        <w:tc>
          <w:tcPr>
            <w:tcW w:w="3539" w:type="dxa"/>
            <w:hideMark/>
          </w:tcPr>
          <w:p w14:paraId="2739E3A7"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Название проекта:</w:t>
            </w:r>
          </w:p>
        </w:tc>
        <w:tc>
          <w:tcPr>
            <w:tcW w:w="5806" w:type="dxa"/>
            <w:hideMark/>
          </w:tcPr>
          <w:p w14:paraId="72DF40E0" w14:textId="77777777" w:rsidR="005B429E" w:rsidRPr="007F719B" w:rsidRDefault="005B429E" w:rsidP="005712BE">
            <w:pPr>
              <w:pStyle w:val="af9"/>
              <w:spacing w:after="240"/>
              <w:jc w:val="both"/>
              <w:rPr>
                <w:rFonts w:ascii="Times New Roman" w:hAnsi="Times New Roman"/>
                <w:bCs/>
                <w:sz w:val="24"/>
                <w:szCs w:val="24"/>
              </w:rPr>
            </w:pPr>
            <w:r w:rsidRPr="007F719B">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79C8CEF4" w14:textId="77777777" w:rsidR="005B429E" w:rsidRPr="007F719B" w:rsidRDefault="005B429E" w:rsidP="005712BE">
            <w:pPr>
              <w:pStyle w:val="af9"/>
              <w:spacing w:after="240"/>
              <w:jc w:val="both"/>
              <w:rPr>
                <w:rFonts w:ascii="Times New Roman" w:hAnsi="Times New Roman"/>
                <w:bCs/>
                <w:sz w:val="24"/>
                <w:szCs w:val="24"/>
              </w:rPr>
            </w:pPr>
          </w:p>
        </w:tc>
      </w:tr>
      <w:tr w:rsidR="005B429E" w:rsidRPr="007F719B" w14:paraId="3C62EC81" w14:textId="77777777" w:rsidTr="005712BE">
        <w:tc>
          <w:tcPr>
            <w:tcW w:w="3539" w:type="dxa"/>
            <w:hideMark/>
          </w:tcPr>
          <w:p w14:paraId="6506E3FA"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 xml:space="preserve">Тип </w:t>
            </w:r>
            <w:r>
              <w:rPr>
                <w:rFonts w:ascii="Times New Roman" w:hAnsi="Times New Roman"/>
                <w:b/>
                <w:sz w:val="24"/>
                <w:szCs w:val="24"/>
              </w:rPr>
              <w:t>договора</w:t>
            </w:r>
            <w:r w:rsidRPr="007F719B">
              <w:rPr>
                <w:rFonts w:ascii="Times New Roman" w:hAnsi="Times New Roman"/>
                <w:b/>
                <w:sz w:val="24"/>
                <w:szCs w:val="24"/>
              </w:rPr>
              <w:t>:</w:t>
            </w:r>
          </w:p>
        </w:tc>
        <w:tc>
          <w:tcPr>
            <w:tcW w:w="5806" w:type="dxa"/>
            <w:hideMark/>
          </w:tcPr>
          <w:p w14:paraId="5464DC44"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sz w:val="24"/>
                <w:szCs w:val="24"/>
              </w:rPr>
              <w:t>Договор о возмездном оказании услуг (ДВОУ)</w:t>
            </w:r>
          </w:p>
        </w:tc>
      </w:tr>
      <w:tr w:rsidR="005B429E" w:rsidRPr="007F719B" w14:paraId="5357A925" w14:textId="77777777" w:rsidTr="005712BE">
        <w:tc>
          <w:tcPr>
            <w:tcW w:w="3539" w:type="dxa"/>
            <w:hideMark/>
          </w:tcPr>
          <w:p w14:paraId="3A17D580"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 xml:space="preserve">Место </w:t>
            </w:r>
            <w:r>
              <w:rPr>
                <w:rFonts w:ascii="Times New Roman" w:hAnsi="Times New Roman"/>
                <w:b/>
                <w:sz w:val="24"/>
                <w:szCs w:val="24"/>
              </w:rPr>
              <w:t>оказания услуг</w:t>
            </w:r>
            <w:r w:rsidRPr="007F719B">
              <w:rPr>
                <w:rFonts w:ascii="Times New Roman" w:hAnsi="Times New Roman"/>
                <w:b/>
                <w:sz w:val="24"/>
                <w:szCs w:val="24"/>
              </w:rPr>
              <w:t>:</w:t>
            </w:r>
          </w:p>
        </w:tc>
        <w:tc>
          <w:tcPr>
            <w:tcW w:w="5806" w:type="dxa"/>
            <w:hideMark/>
          </w:tcPr>
          <w:p w14:paraId="3F6651A9" w14:textId="77777777" w:rsidR="005B429E" w:rsidRPr="007F719B" w:rsidRDefault="005B429E" w:rsidP="005712BE">
            <w:pPr>
              <w:pStyle w:val="af9"/>
              <w:spacing w:after="240"/>
              <w:jc w:val="both"/>
              <w:rPr>
                <w:rFonts w:ascii="Times New Roman" w:hAnsi="Times New Roman"/>
                <w:b/>
                <w:sz w:val="24"/>
                <w:szCs w:val="24"/>
              </w:rPr>
            </w:pPr>
            <w:r w:rsidRPr="007F719B">
              <w:rPr>
                <w:rFonts w:ascii="Times New Roman" w:hAnsi="Times New Roman"/>
                <w:sz w:val="24"/>
                <w:szCs w:val="24"/>
              </w:rPr>
              <w:t xml:space="preserve">По месту нахождения </w:t>
            </w:r>
            <w:r>
              <w:rPr>
                <w:rFonts w:ascii="Times New Roman" w:hAnsi="Times New Roman"/>
                <w:sz w:val="24"/>
                <w:szCs w:val="24"/>
              </w:rPr>
              <w:t>Исполнителя</w:t>
            </w:r>
          </w:p>
        </w:tc>
      </w:tr>
    </w:tbl>
    <w:p w14:paraId="6500C7BB" w14:textId="77777777" w:rsidR="005B429E" w:rsidRPr="007F719B" w:rsidRDefault="005B429E" w:rsidP="005B429E">
      <w:pPr>
        <w:spacing w:after="120" w:line="240" w:lineRule="auto"/>
        <w:jc w:val="both"/>
        <w:rPr>
          <w:rFonts w:ascii="Times New Roman" w:hAnsi="Times New Roman"/>
          <w:b/>
          <w:sz w:val="24"/>
          <w:szCs w:val="24"/>
        </w:rPr>
      </w:pPr>
      <w:r w:rsidRPr="007F719B">
        <w:rPr>
          <w:rFonts w:ascii="Times New Roman" w:hAnsi="Times New Roman"/>
          <w:b/>
          <w:sz w:val="24"/>
          <w:szCs w:val="24"/>
        </w:rPr>
        <w:t>Введение:</w:t>
      </w:r>
    </w:p>
    <w:p w14:paraId="69FB4239" w14:textId="77777777" w:rsidR="005B429E" w:rsidRPr="007F719B" w:rsidRDefault="005B429E" w:rsidP="005B429E">
      <w:pPr>
        <w:pStyle w:val="Default"/>
        <w:spacing w:after="120"/>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6728771F" w14:textId="77777777" w:rsidR="005B429E" w:rsidRPr="007F719B" w:rsidRDefault="005B429E" w:rsidP="005B429E">
      <w:pPr>
        <w:pStyle w:val="Default"/>
        <w:spacing w:after="120"/>
        <w:jc w:val="both"/>
        <w:rPr>
          <w:bCs/>
          <w:color w:val="auto"/>
          <w:lang w:val="kk-KZ" w:eastAsia="en-US"/>
        </w:rPr>
      </w:pPr>
      <w:r w:rsidRPr="007F719B">
        <w:rPr>
          <w:bCs/>
          <w:color w:val="auto"/>
          <w:lang w:val="kk-KZ" w:eastAsia="en-US"/>
        </w:rPr>
        <w:t>Проект Readiness реализуется совместно с Управление ООН по обслуживанию проектов (UNOPS).</w:t>
      </w:r>
    </w:p>
    <w:p w14:paraId="166EC81D" w14:textId="77777777" w:rsidR="005B429E" w:rsidRPr="007F719B" w:rsidRDefault="005B429E" w:rsidP="005B429E">
      <w:pPr>
        <w:pStyle w:val="Default"/>
        <w:spacing w:after="120"/>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32FFD0EF" w14:textId="77777777" w:rsidR="005B429E" w:rsidRPr="007F719B" w:rsidRDefault="005B429E" w:rsidP="005B429E">
      <w:pPr>
        <w:pStyle w:val="Default"/>
        <w:spacing w:after="120"/>
        <w:jc w:val="both"/>
        <w:rPr>
          <w:iCs/>
          <w:lang w:val="kk-KZ"/>
        </w:rPr>
      </w:pPr>
      <w:r w:rsidRPr="007F719B">
        <w:rPr>
          <w:iCs/>
          <w:lang w:val="kk-KZ"/>
        </w:rPr>
        <w:t>По проекту Readiness предусмотрено пять задач:</w:t>
      </w:r>
    </w:p>
    <w:p w14:paraId="1AFF36D8" w14:textId="77777777" w:rsidR="005B429E" w:rsidRPr="007F719B" w:rsidRDefault="005B429E" w:rsidP="005B429E">
      <w:pPr>
        <w:pStyle w:val="af9"/>
        <w:spacing w:before="120"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4BE7C406" w14:textId="77777777" w:rsidR="005B429E" w:rsidRPr="007F719B" w:rsidRDefault="005B429E" w:rsidP="005B429E">
      <w:pPr>
        <w:pStyle w:val="af9"/>
        <w:spacing w:after="120"/>
        <w:ind w:left="1134" w:hanging="1134"/>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155805EE" w14:textId="77777777" w:rsidR="005B429E" w:rsidRPr="007F719B" w:rsidRDefault="005B429E" w:rsidP="005B429E">
      <w:pPr>
        <w:pStyle w:val="af9"/>
        <w:spacing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 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6CE83694" w14:textId="77777777" w:rsidR="005B429E" w:rsidRPr="007F719B" w:rsidRDefault="005B429E" w:rsidP="005B429E">
      <w:pPr>
        <w:pStyle w:val="af9"/>
        <w:spacing w:after="120"/>
        <w:ind w:left="1134" w:hanging="1134"/>
        <w:jc w:val="both"/>
        <w:rPr>
          <w:rFonts w:ascii="Times New Roman" w:hAnsi="Times New Roman"/>
          <w:b/>
          <w:bCs/>
          <w:iCs/>
          <w:sz w:val="24"/>
          <w:szCs w:val="24"/>
        </w:rPr>
      </w:pPr>
      <w:r w:rsidRPr="007F719B">
        <w:rPr>
          <w:rFonts w:ascii="Times New Roman" w:hAnsi="Times New Roman"/>
          <w:iCs/>
          <w:sz w:val="24"/>
          <w:szCs w:val="24"/>
          <w:lang w:val="kk-KZ"/>
        </w:rPr>
        <w:t> </w:t>
      </w: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2382B1AC" w14:textId="77777777" w:rsidR="005B429E" w:rsidRPr="007F719B" w:rsidRDefault="005B429E" w:rsidP="005B429E">
      <w:pPr>
        <w:pStyle w:val="af9"/>
        <w:spacing w:after="120"/>
        <w:ind w:left="1134" w:hanging="1134"/>
        <w:jc w:val="both"/>
        <w:rPr>
          <w:rFonts w:ascii="Times New Roman" w:hAnsi="Times New Roman"/>
          <w:iCs/>
          <w:sz w:val="24"/>
          <w:szCs w:val="24"/>
          <w:lang w:val="kk-KZ"/>
        </w:rPr>
      </w:pPr>
      <w:r w:rsidRPr="007F719B">
        <w:rPr>
          <w:rFonts w:ascii="Times New Roman" w:hAnsi="Times New Roman"/>
          <w:b/>
          <w:bCs/>
          <w:iCs/>
          <w:sz w:val="24"/>
          <w:szCs w:val="24"/>
          <w:lang w:val="kk-KZ"/>
        </w:rPr>
        <w:lastRenderedPageBreak/>
        <w:t xml:space="preserve"> 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1B999AF9" w14:textId="77777777" w:rsidR="005B429E" w:rsidRDefault="005B429E" w:rsidP="005B429E">
      <w:pPr>
        <w:pStyle w:val="af9"/>
        <w:jc w:val="both"/>
        <w:rPr>
          <w:rFonts w:ascii="Times New Roman" w:hAnsi="Times New Roman"/>
          <w:b/>
          <w:bCs/>
          <w:iCs/>
          <w:sz w:val="24"/>
          <w:szCs w:val="24"/>
          <w:lang w:val="kk-KZ"/>
        </w:rPr>
      </w:pPr>
    </w:p>
    <w:p w14:paraId="6EDB0045" w14:textId="77777777" w:rsidR="005B429E" w:rsidRPr="007F719B" w:rsidRDefault="005B429E" w:rsidP="005B429E">
      <w:pPr>
        <w:pStyle w:val="af9"/>
        <w:jc w:val="both"/>
        <w:rPr>
          <w:rFonts w:ascii="Times New Roman" w:hAnsi="Times New Roman"/>
          <w:b/>
          <w:bCs/>
          <w:iCs/>
          <w:sz w:val="24"/>
          <w:szCs w:val="24"/>
        </w:rPr>
      </w:pPr>
      <w:r w:rsidRPr="007F719B">
        <w:rPr>
          <w:rFonts w:ascii="Times New Roman" w:hAnsi="Times New Roman"/>
          <w:b/>
          <w:bCs/>
          <w:iCs/>
          <w:sz w:val="24"/>
          <w:szCs w:val="24"/>
          <w:lang w:val="kk-KZ"/>
        </w:rPr>
        <w:t>Цель</w:t>
      </w:r>
      <w:r w:rsidRPr="007F719B">
        <w:rPr>
          <w:rFonts w:ascii="Times New Roman" w:hAnsi="Times New Roman"/>
          <w:b/>
          <w:bCs/>
          <w:iCs/>
          <w:sz w:val="24"/>
          <w:szCs w:val="24"/>
        </w:rPr>
        <w:t xml:space="preserve">: </w:t>
      </w:r>
    </w:p>
    <w:p w14:paraId="62A651A6" w14:textId="77777777" w:rsidR="005B429E" w:rsidRDefault="005B429E" w:rsidP="005B429E">
      <w:pPr>
        <w:pStyle w:val="af9"/>
        <w:jc w:val="both"/>
        <w:rPr>
          <w:rFonts w:ascii="Times New Roman" w:hAnsi="Times New Roman"/>
          <w:b/>
          <w:bCs/>
          <w:iCs/>
          <w:sz w:val="24"/>
          <w:szCs w:val="24"/>
          <w:lang w:val="kk-KZ"/>
        </w:rPr>
      </w:pPr>
      <w:r>
        <w:rPr>
          <w:rFonts w:ascii="Times New Roman" w:eastAsia="Times New Roman" w:hAnsi="Times New Roman"/>
          <w:bCs/>
          <w:sz w:val="24"/>
          <w:szCs w:val="24"/>
        </w:rPr>
        <w:t>П</w:t>
      </w:r>
      <w:r w:rsidRPr="005C36BB">
        <w:rPr>
          <w:rFonts w:ascii="Times New Roman" w:eastAsia="Times New Roman" w:hAnsi="Times New Roman"/>
          <w:bCs/>
          <w:sz w:val="24"/>
          <w:szCs w:val="24"/>
        </w:rPr>
        <w:t>риоритазаци</w:t>
      </w:r>
      <w:r>
        <w:rPr>
          <w:rFonts w:ascii="Times New Roman" w:eastAsia="Times New Roman" w:hAnsi="Times New Roman"/>
          <w:bCs/>
          <w:sz w:val="24"/>
          <w:szCs w:val="24"/>
        </w:rPr>
        <w:t>я</w:t>
      </w:r>
      <w:r w:rsidRPr="005C36BB">
        <w:rPr>
          <w:rFonts w:ascii="Times New Roman" w:eastAsia="Times New Roman" w:hAnsi="Times New Roman"/>
          <w:bCs/>
          <w:sz w:val="24"/>
          <w:szCs w:val="24"/>
        </w:rPr>
        <w:t xml:space="preserve"> секторов </w:t>
      </w:r>
      <w:r>
        <w:rPr>
          <w:rFonts w:ascii="Times New Roman" w:eastAsia="Times New Roman" w:hAnsi="Times New Roman"/>
          <w:bCs/>
          <w:sz w:val="24"/>
          <w:szCs w:val="24"/>
        </w:rPr>
        <w:t xml:space="preserve">в рамках </w:t>
      </w:r>
      <w:r w:rsidRPr="005C36BB">
        <w:rPr>
          <w:rFonts w:ascii="Times New Roman" w:eastAsia="Times New Roman" w:hAnsi="Times New Roman"/>
          <w:bCs/>
          <w:sz w:val="24"/>
          <w:szCs w:val="24"/>
        </w:rPr>
        <w:t xml:space="preserve">пула проектов </w:t>
      </w:r>
      <w:r>
        <w:rPr>
          <w:rFonts w:ascii="Times New Roman" w:eastAsia="Times New Roman" w:hAnsi="Times New Roman"/>
          <w:bCs/>
          <w:sz w:val="24"/>
          <w:szCs w:val="24"/>
        </w:rPr>
        <w:t>С</w:t>
      </w:r>
      <w:r w:rsidRPr="005C36BB">
        <w:rPr>
          <w:rFonts w:ascii="Times New Roman" w:eastAsia="Times New Roman" w:hAnsi="Times New Roman"/>
          <w:bCs/>
          <w:sz w:val="24"/>
          <w:szCs w:val="24"/>
        </w:rPr>
        <w:t xml:space="preserve">трановой </w:t>
      </w:r>
      <w:r>
        <w:rPr>
          <w:rFonts w:ascii="Times New Roman" w:eastAsia="Times New Roman" w:hAnsi="Times New Roman"/>
          <w:bCs/>
          <w:sz w:val="24"/>
          <w:szCs w:val="24"/>
        </w:rPr>
        <w:t>П</w:t>
      </w:r>
      <w:r w:rsidRPr="005C36BB">
        <w:rPr>
          <w:rFonts w:ascii="Times New Roman" w:eastAsia="Times New Roman" w:hAnsi="Times New Roman"/>
          <w:bCs/>
          <w:sz w:val="24"/>
          <w:szCs w:val="24"/>
        </w:rPr>
        <w:t>рограмм</w:t>
      </w:r>
      <w:r>
        <w:rPr>
          <w:rFonts w:ascii="Times New Roman" w:eastAsia="Times New Roman" w:hAnsi="Times New Roman"/>
          <w:bCs/>
          <w:sz w:val="24"/>
          <w:szCs w:val="24"/>
        </w:rPr>
        <w:t>е</w:t>
      </w:r>
      <w:r w:rsidRPr="005C36BB">
        <w:rPr>
          <w:rFonts w:ascii="Times New Roman" w:eastAsia="Times New Roman" w:hAnsi="Times New Roman"/>
          <w:bCs/>
          <w:sz w:val="24"/>
          <w:szCs w:val="24"/>
        </w:rPr>
        <w:t xml:space="preserve"> Казахстана для Зеленого климатического фонда</w:t>
      </w:r>
      <w:r w:rsidRPr="003D7693">
        <w:rPr>
          <w:rFonts w:ascii="Times New Roman" w:hAnsi="Times New Roman"/>
          <w:b/>
          <w:bCs/>
          <w:iCs/>
          <w:sz w:val="24"/>
          <w:szCs w:val="24"/>
          <w:lang w:val="kk-KZ"/>
        </w:rPr>
        <w:t xml:space="preserve"> </w:t>
      </w:r>
      <w:r w:rsidRPr="000B7E6C">
        <w:rPr>
          <w:rFonts w:ascii="Times New Roman" w:hAnsi="Times New Roman"/>
          <w:iCs/>
          <w:sz w:val="24"/>
          <w:szCs w:val="24"/>
          <w:lang w:val="kk-KZ"/>
        </w:rPr>
        <w:t>в части экологическ</w:t>
      </w:r>
      <w:r>
        <w:rPr>
          <w:rFonts w:ascii="Times New Roman" w:hAnsi="Times New Roman"/>
          <w:iCs/>
          <w:sz w:val="24"/>
          <w:szCs w:val="24"/>
          <w:lang w:val="kk-KZ"/>
        </w:rPr>
        <w:t xml:space="preserve">ой устойчивости. </w:t>
      </w:r>
    </w:p>
    <w:p w14:paraId="5A39E79D" w14:textId="77777777" w:rsidR="005B429E" w:rsidRDefault="005B429E" w:rsidP="005B429E">
      <w:pPr>
        <w:pStyle w:val="af9"/>
        <w:spacing w:after="120"/>
        <w:rPr>
          <w:rFonts w:ascii="Times New Roman" w:eastAsia="Times New Roman" w:hAnsi="Times New Roman"/>
          <w:b/>
          <w:sz w:val="24"/>
          <w:szCs w:val="24"/>
        </w:rPr>
      </w:pPr>
    </w:p>
    <w:p w14:paraId="3FB6FD40" w14:textId="333D8591" w:rsidR="005B429E" w:rsidRPr="007F719B" w:rsidRDefault="005B429E" w:rsidP="005B429E">
      <w:pPr>
        <w:pStyle w:val="af9"/>
        <w:spacing w:after="120"/>
        <w:rPr>
          <w:rFonts w:ascii="Times New Roman" w:eastAsia="Times New Roman" w:hAnsi="Times New Roman"/>
          <w:b/>
          <w:sz w:val="24"/>
          <w:szCs w:val="24"/>
        </w:rPr>
      </w:pPr>
      <w:r w:rsidRPr="007F719B">
        <w:rPr>
          <w:rFonts w:ascii="Times New Roman" w:eastAsia="Times New Roman" w:hAnsi="Times New Roman"/>
          <w:b/>
          <w:sz w:val="24"/>
          <w:szCs w:val="24"/>
        </w:rPr>
        <w:t xml:space="preserve">Объем работ: </w:t>
      </w:r>
    </w:p>
    <w:p w14:paraId="6A1E58BD" w14:textId="77777777" w:rsidR="005B429E" w:rsidRPr="000B7E6C" w:rsidRDefault="005B429E" w:rsidP="005B429E">
      <w:pPr>
        <w:pStyle w:val="Default"/>
        <w:numPr>
          <w:ilvl w:val="0"/>
          <w:numId w:val="23"/>
        </w:numPr>
        <w:tabs>
          <w:tab w:val="left" w:pos="851"/>
        </w:tabs>
        <w:spacing w:after="120"/>
        <w:ind w:left="709" w:firstLine="567"/>
        <w:jc w:val="both"/>
        <w:rPr>
          <w:bCs/>
          <w:color w:val="auto"/>
          <w:lang w:val="kk-KZ" w:eastAsia="en-US"/>
        </w:rPr>
      </w:pPr>
      <w:r w:rsidRPr="000B7E6C">
        <w:rPr>
          <w:bCs/>
          <w:color w:val="auto"/>
          <w:lang w:val="kk-KZ" w:eastAsia="en-US"/>
        </w:rPr>
        <w:t xml:space="preserve">Провести анализ данных </w:t>
      </w:r>
      <w:r>
        <w:rPr>
          <w:bCs/>
          <w:color w:val="auto"/>
          <w:lang w:val="kk-KZ" w:eastAsia="en-US"/>
        </w:rPr>
        <w:t xml:space="preserve">воздействия на </w:t>
      </w:r>
      <w:r w:rsidRPr="000B7E6C">
        <w:rPr>
          <w:bCs/>
          <w:color w:val="auto"/>
          <w:lang w:val="kk-KZ" w:eastAsia="en-US"/>
        </w:rPr>
        <w:t>окружающ</w:t>
      </w:r>
      <w:r>
        <w:rPr>
          <w:bCs/>
          <w:color w:val="auto"/>
          <w:lang w:val="kk-KZ" w:eastAsia="en-US"/>
        </w:rPr>
        <w:t>ую</w:t>
      </w:r>
      <w:r w:rsidRPr="000B7E6C">
        <w:rPr>
          <w:bCs/>
          <w:color w:val="auto"/>
          <w:lang w:val="kk-KZ" w:eastAsia="en-US"/>
        </w:rPr>
        <w:t xml:space="preserve"> сред</w:t>
      </w:r>
      <w:r>
        <w:rPr>
          <w:bCs/>
          <w:color w:val="auto"/>
          <w:lang w:val="kk-KZ" w:eastAsia="en-US"/>
        </w:rPr>
        <w:t>у по</w:t>
      </w:r>
      <w:r w:rsidRPr="000B7E6C">
        <w:rPr>
          <w:bCs/>
          <w:color w:val="auto"/>
          <w:lang w:val="kk-KZ" w:eastAsia="en-US"/>
        </w:rPr>
        <w:t xml:space="preserve"> текущи</w:t>
      </w:r>
      <w:r>
        <w:rPr>
          <w:bCs/>
          <w:color w:val="auto"/>
          <w:lang w:val="kk-KZ" w:eastAsia="en-US"/>
        </w:rPr>
        <w:t>м</w:t>
      </w:r>
      <w:r w:rsidRPr="000B7E6C">
        <w:rPr>
          <w:bCs/>
          <w:color w:val="auto"/>
          <w:lang w:val="kk-KZ" w:eastAsia="en-US"/>
        </w:rPr>
        <w:t xml:space="preserve"> проекта</w:t>
      </w:r>
      <w:r>
        <w:rPr>
          <w:bCs/>
          <w:color w:val="auto"/>
          <w:lang w:val="kk-KZ" w:eastAsia="en-US"/>
        </w:rPr>
        <w:t>м</w:t>
      </w:r>
      <w:r w:rsidRPr="000B7E6C">
        <w:rPr>
          <w:bCs/>
          <w:color w:val="auto"/>
          <w:lang w:val="kk-KZ" w:eastAsia="en-US"/>
        </w:rPr>
        <w:t xml:space="preserve"> </w:t>
      </w:r>
      <w:r>
        <w:rPr>
          <w:bCs/>
          <w:color w:val="auto"/>
          <w:lang w:val="kk-KZ" w:eastAsia="en-US"/>
        </w:rPr>
        <w:t>и н</w:t>
      </w:r>
      <w:r w:rsidRPr="000B7E6C">
        <w:rPr>
          <w:bCs/>
          <w:color w:val="auto"/>
          <w:lang w:val="kk-KZ" w:eastAsia="en-US"/>
        </w:rPr>
        <w:t xml:space="preserve">а основе анализа данных выявить основные проблемы и уязвимые </w:t>
      </w:r>
      <w:r>
        <w:rPr>
          <w:bCs/>
          <w:color w:val="auto"/>
          <w:lang w:val="kk-KZ" w:eastAsia="en-US"/>
        </w:rPr>
        <w:t>зоны</w:t>
      </w:r>
      <w:r w:rsidRPr="000B7E6C">
        <w:rPr>
          <w:bCs/>
          <w:color w:val="auto"/>
          <w:lang w:val="kk-KZ" w:eastAsia="en-US"/>
        </w:rPr>
        <w:t xml:space="preserve">, связанные с воздействием проектов на окружающую среду. </w:t>
      </w:r>
    </w:p>
    <w:p w14:paraId="293F385B"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 xml:space="preserve">Разработать критерии оценки экологической устойчивости </w:t>
      </w:r>
      <w:r>
        <w:rPr>
          <w:bCs/>
          <w:color w:val="auto"/>
          <w:lang w:eastAsia="en-US"/>
        </w:rPr>
        <w:t>проектов Страновой Программы</w:t>
      </w:r>
      <w:r w:rsidRPr="001C6D74">
        <w:rPr>
          <w:bCs/>
          <w:color w:val="auto"/>
          <w:lang w:val="kk-KZ" w:eastAsia="en-US"/>
        </w:rPr>
        <w:t>, включая такие параметры, как уровень загрязнения, энергоэффективность и использование возобновляемых источников энергии</w:t>
      </w:r>
      <w:r>
        <w:rPr>
          <w:bCs/>
          <w:color w:val="auto"/>
          <w:lang w:val="kk-KZ" w:eastAsia="en-US"/>
        </w:rPr>
        <w:t xml:space="preserve"> и др.</w:t>
      </w:r>
      <w:r w:rsidRPr="001C6D74">
        <w:rPr>
          <w:bCs/>
          <w:color w:val="auto"/>
          <w:lang w:val="kk-KZ" w:eastAsia="en-US"/>
        </w:rPr>
        <w:t>.</w:t>
      </w:r>
    </w:p>
    <w:p w14:paraId="7961D1E6"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 xml:space="preserve">Оценить каждый проект, </w:t>
      </w:r>
      <w:r>
        <w:rPr>
          <w:bCs/>
          <w:color w:val="auto"/>
          <w:lang w:val="kk-KZ" w:eastAsia="en-US"/>
        </w:rPr>
        <w:t>с учетом разработанных</w:t>
      </w:r>
      <w:r w:rsidRPr="001C6D74">
        <w:rPr>
          <w:bCs/>
          <w:color w:val="auto"/>
          <w:lang w:val="kk-KZ" w:eastAsia="en-US"/>
        </w:rPr>
        <w:t xml:space="preserve"> критери</w:t>
      </w:r>
      <w:r>
        <w:rPr>
          <w:bCs/>
          <w:color w:val="auto"/>
          <w:lang w:val="kk-KZ" w:eastAsia="en-US"/>
        </w:rPr>
        <w:t>ев</w:t>
      </w:r>
      <w:r w:rsidRPr="001C6D74">
        <w:rPr>
          <w:bCs/>
          <w:color w:val="auto"/>
          <w:lang w:val="kk-KZ" w:eastAsia="en-US"/>
        </w:rPr>
        <w:t>, в том числе анализ текущих показателей и потенциала сектора для улучшения экологической устойчивости.</w:t>
      </w:r>
    </w:p>
    <w:p w14:paraId="38BE5266"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На основе результатов проведенного анализа</w:t>
      </w:r>
      <w:r>
        <w:rPr>
          <w:bCs/>
          <w:color w:val="auto"/>
          <w:lang w:val="kk-KZ" w:eastAsia="en-US"/>
        </w:rPr>
        <w:t xml:space="preserve"> и оценки</w:t>
      </w:r>
      <w:r w:rsidRPr="001C6D74">
        <w:rPr>
          <w:bCs/>
          <w:color w:val="auto"/>
          <w:lang w:val="kk-KZ" w:eastAsia="en-US"/>
        </w:rPr>
        <w:t xml:space="preserve"> разработать рекомендации </w:t>
      </w:r>
      <w:r>
        <w:rPr>
          <w:bCs/>
          <w:color w:val="auto"/>
          <w:lang w:val="kk-KZ" w:eastAsia="en-US"/>
        </w:rPr>
        <w:t xml:space="preserve">и ранжирование по каждому проекту Страновой Программы. </w:t>
      </w:r>
      <w:r w:rsidRPr="009342A2">
        <w:rPr>
          <w:bCs/>
          <w:color w:val="auto"/>
          <w:lang w:val="kk-KZ" w:eastAsia="en-US"/>
        </w:rPr>
        <w:t>Предоставить обоснование порядка ранжирования</w:t>
      </w:r>
      <w:r>
        <w:rPr>
          <w:bCs/>
          <w:color w:val="auto"/>
          <w:lang w:val="kk-KZ" w:eastAsia="en-US"/>
        </w:rPr>
        <w:t>, о</w:t>
      </w:r>
      <w:r w:rsidRPr="009342A2">
        <w:rPr>
          <w:bCs/>
          <w:color w:val="auto"/>
          <w:lang w:val="kk-KZ" w:eastAsia="en-US"/>
        </w:rPr>
        <w:t>боснование должно быть основано на анализе данных и учете целей и задач Страновой Программы</w:t>
      </w:r>
    </w:p>
    <w:p w14:paraId="4CEBCA74" w14:textId="77777777" w:rsidR="005B429E" w:rsidRDefault="005B429E" w:rsidP="005B429E">
      <w:pPr>
        <w:pStyle w:val="af9"/>
        <w:jc w:val="center"/>
        <w:rPr>
          <w:rFonts w:ascii="Times New Roman" w:hAnsi="Times New Roman"/>
          <w:b/>
          <w:sz w:val="24"/>
          <w:szCs w:val="24"/>
        </w:rPr>
      </w:pPr>
      <w:r w:rsidRPr="00627EEC">
        <w:rPr>
          <w:rFonts w:ascii="Times New Roman" w:hAnsi="Times New Roman"/>
          <w:b/>
          <w:sz w:val="24"/>
          <w:szCs w:val="24"/>
        </w:rPr>
        <w:t xml:space="preserve"> </w:t>
      </w:r>
    </w:p>
    <w:p w14:paraId="61154BB9" w14:textId="7A774700" w:rsidR="005B429E" w:rsidRPr="000F5716" w:rsidRDefault="005B429E" w:rsidP="005B429E">
      <w:pPr>
        <w:pStyle w:val="af9"/>
        <w:jc w:val="center"/>
        <w:rPr>
          <w:rFonts w:ascii="Times New Roman" w:hAnsi="Times New Roman"/>
          <w:b/>
          <w:sz w:val="24"/>
          <w:szCs w:val="24"/>
        </w:rPr>
      </w:pPr>
      <w:r w:rsidRPr="00627EEC">
        <w:rPr>
          <w:rFonts w:ascii="Times New Roman" w:hAnsi="Times New Roman"/>
          <w:b/>
          <w:sz w:val="24"/>
          <w:szCs w:val="24"/>
        </w:rPr>
        <w:t xml:space="preserve"> </w:t>
      </w:r>
      <w:bookmarkStart w:id="5"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5"/>
    </w:p>
    <w:p w14:paraId="0906D5A5" w14:textId="77777777" w:rsidR="005B429E" w:rsidRPr="00627EEC" w:rsidRDefault="005B429E" w:rsidP="005B429E">
      <w:pPr>
        <w:pStyle w:val="af9"/>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5B429E" w:rsidRPr="00627EEC" w14:paraId="1E41C5A0" w14:textId="77777777" w:rsidTr="005712BE">
        <w:tc>
          <w:tcPr>
            <w:tcW w:w="565" w:type="dxa"/>
            <w:tcBorders>
              <w:top w:val="single" w:sz="4" w:space="0" w:color="000000"/>
              <w:left w:val="single" w:sz="4" w:space="0" w:color="000000"/>
              <w:bottom w:val="single" w:sz="4" w:space="0" w:color="000000"/>
              <w:right w:val="single" w:sz="4" w:space="0" w:color="000000"/>
            </w:tcBorders>
            <w:hideMark/>
          </w:tcPr>
          <w:p w14:paraId="663EE1D2" w14:textId="77777777" w:rsidR="005B429E" w:rsidRPr="00627EEC" w:rsidRDefault="005B429E" w:rsidP="005712BE">
            <w:pPr>
              <w:pStyle w:val="af9"/>
              <w:jc w:val="center"/>
              <w:rPr>
                <w:rFonts w:ascii="Times New Roman" w:hAnsi="Times New Roman"/>
                <w:b/>
                <w:sz w:val="24"/>
                <w:szCs w:val="24"/>
              </w:rPr>
            </w:pPr>
            <w:r w:rsidRPr="00627EEC">
              <w:rPr>
                <w:rFonts w:ascii="Times New Roman" w:hAnsi="Times New Roman"/>
                <w:b/>
                <w:sz w:val="24"/>
                <w:szCs w:val="24"/>
              </w:rPr>
              <w:t>№</w:t>
            </w:r>
          </w:p>
          <w:p w14:paraId="156A2F0D" w14:textId="77777777" w:rsidR="005B429E" w:rsidRPr="00627EEC" w:rsidRDefault="005B429E" w:rsidP="005712BE">
            <w:pPr>
              <w:pStyle w:val="af9"/>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259BBF92" w14:textId="77777777" w:rsidR="005B429E" w:rsidRPr="00627EEC" w:rsidRDefault="005B429E" w:rsidP="005712BE">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63110034" w14:textId="77777777" w:rsidR="005B429E" w:rsidRPr="00627EEC" w:rsidRDefault="005B429E" w:rsidP="005712BE">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5B429E" w:rsidRPr="00627EEC" w14:paraId="17E45B5C"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5C4752D4"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74188B3" w14:textId="77777777" w:rsidR="005B429E" w:rsidRPr="00414341" w:rsidRDefault="005B429E" w:rsidP="005712BE">
            <w:pPr>
              <w:tabs>
                <w:tab w:val="left" w:pos="284"/>
              </w:tabs>
              <w:spacing w:after="0" w:line="240" w:lineRule="auto"/>
              <w:ind w:left="28"/>
              <w:jc w:val="both"/>
              <w:rPr>
                <w:rFonts w:ascii="Times New Roman" w:hAnsi="Times New Roman"/>
                <w:sz w:val="24"/>
                <w:szCs w:val="24"/>
              </w:rPr>
            </w:pPr>
            <w:r w:rsidRPr="00414341">
              <w:rPr>
                <w:rFonts w:ascii="Times New Roman" w:eastAsia="Times New Roman" w:hAnsi="Times New Roman"/>
                <w:bCs/>
                <w:sz w:val="24"/>
                <w:szCs w:val="24"/>
              </w:rPr>
              <w:t xml:space="preserve">Подготовлен отчет об оказанных услугах по пункту 1 объема услуг, содержащий подтверждающие материалы </w:t>
            </w:r>
            <w:r>
              <w:rPr>
                <w:rFonts w:ascii="Times New Roman" w:eastAsia="Times New Roman" w:hAnsi="Times New Roman"/>
                <w:bCs/>
                <w:sz w:val="24"/>
                <w:szCs w:val="24"/>
              </w:rPr>
              <w:t>(А</w:t>
            </w:r>
            <w:r w:rsidRPr="007D08CD">
              <w:rPr>
                <w:rFonts w:ascii="Times New Roman" w:eastAsia="Times New Roman" w:hAnsi="Times New Roman"/>
                <w:bCs/>
                <w:sz w:val="24"/>
                <w:szCs w:val="24"/>
              </w:rPr>
              <w:t>нализ данных по воздействию на окружающую среду по текущим проектам и на основе анализа данных выявить основные проблемы и уязвимые зоны, связанные с воздействием проектов на окружающую среду)</w:t>
            </w:r>
          </w:p>
        </w:tc>
        <w:tc>
          <w:tcPr>
            <w:tcW w:w="2239" w:type="dxa"/>
            <w:tcBorders>
              <w:top w:val="single" w:sz="4" w:space="0" w:color="000000"/>
              <w:left w:val="single" w:sz="4" w:space="0" w:color="000000"/>
              <w:bottom w:val="single" w:sz="4" w:space="0" w:color="000000"/>
              <w:right w:val="single" w:sz="4" w:space="0" w:color="000000"/>
            </w:tcBorders>
            <w:vAlign w:val="center"/>
          </w:tcPr>
          <w:p w14:paraId="68261444" w14:textId="77777777" w:rsidR="005B429E" w:rsidRPr="00627EEC"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 5 недель</w:t>
            </w:r>
            <w:r w:rsidRPr="00627EEC">
              <w:rPr>
                <w:rFonts w:ascii="Times New Roman" w:eastAsia="Times New Roman" w:hAnsi="Times New Roman"/>
                <w:bCs/>
                <w:sz w:val="24"/>
                <w:szCs w:val="24"/>
              </w:rPr>
              <w:t xml:space="preserve"> с даты подписания договора</w:t>
            </w:r>
          </w:p>
        </w:tc>
      </w:tr>
      <w:tr w:rsidR="005B429E" w:rsidRPr="00627EEC" w14:paraId="09A23748"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2E91860E"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FD09251" w14:textId="77777777" w:rsidR="005B429E" w:rsidRPr="00DD1DF2" w:rsidRDefault="005B429E" w:rsidP="005712BE">
            <w:pPr>
              <w:pStyle w:val="Default"/>
              <w:tabs>
                <w:tab w:val="left" w:pos="851"/>
              </w:tabs>
              <w:spacing w:after="120"/>
              <w:ind w:left="28"/>
              <w:jc w:val="both"/>
              <w:rPr>
                <w:bCs/>
                <w:color w:val="auto"/>
                <w:lang w:val="kk-KZ" w:eastAsia="en-US"/>
              </w:rPr>
            </w:pPr>
            <w:r w:rsidRPr="00414341">
              <w:rPr>
                <w:bCs/>
              </w:rPr>
              <w:t xml:space="preserve">Подготовлен отчет об оказанных услугах по пункту 2 объема услуг, содержащий подтверждающие материалы </w:t>
            </w:r>
            <w:r>
              <w:rPr>
                <w:bCs/>
                <w:color w:val="auto"/>
                <w:lang w:val="kk-KZ" w:eastAsia="en-US"/>
              </w:rPr>
              <w:t>(</w:t>
            </w:r>
            <w:r w:rsidRPr="001C6D74">
              <w:rPr>
                <w:bCs/>
                <w:color w:val="auto"/>
                <w:lang w:val="kk-KZ" w:eastAsia="en-US"/>
              </w:rPr>
              <w:t xml:space="preserve">Разработать критерии оценки экологической устойчивости </w:t>
            </w:r>
            <w:r>
              <w:rPr>
                <w:bCs/>
                <w:color w:val="auto"/>
                <w:lang w:eastAsia="en-US"/>
              </w:rPr>
              <w:t>проектов Страновой Программы</w:t>
            </w:r>
            <w:r w:rsidRPr="001C6D74">
              <w:rPr>
                <w:bCs/>
                <w:color w:val="auto"/>
                <w:lang w:val="kk-KZ" w:eastAsia="en-US"/>
              </w:rPr>
              <w:t>, включая такие параметры, как уровень загрязнения, энергоэффективность и использование возобновляемых источников энергии</w:t>
            </w:r>
            <w:r>
              <w:rPr>
                <w:bCs/>
                <w:color w:val="auto"/>
                <w:lang w:val="kk-KZ" w:eastAsia="en-US"/>
              </w:rPr>
              <w:t xml:space="preserve"> и др.</w:t>
            </w:r>
            <w:r w:rsidRPr="001C6D74">
              <w:rPr>
                <w:bCs/>
                <w:color w:val="auto"/>
                <w:lang w:val="kk-KZ" w:eastAsia="en-US"/>
              </w:rPr>
              <w:t>.</w:t>
            </w:r>
            <w:r>
              <w:rPr>
                <w:bCs/>
                <w:color w:val="auto"/>
                <w:lang w:val="kk-KZ" w:eastAsia="en-US"/>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1F89EEFE" w14:textId="0799F292" w:rsidR="005B429E" w:rsidRDefault="00ED12AA"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8</w:t>
            </w:r>
            <w:r w:rsidR="005B429E">
              <w:rPr>
                <w:rFonts w:ascii="Times New Roman" w:eastAsia="Times New Roman" w:hAnsi="Times New Roman"/>
                <w:bCs/>
                <w:sz w:val="24"/>
                <w:szCs w:val="24"/>
              </w:rPr>
              <w:t xml:space="preserve"> недель</w:t>
            </w:r>
            <w:r w:rsidR="005B429E" w:rsidRPr="00627EEC">
              <w:rPr>
                <w:rFonts w:ascii="Times New Roman" w:eastAsia="Times New Roman" w:hAnsi="Times New Roman"/>
                <w:bCs/>
                <w:sz w:val="24"/>
                <w:szCs w:val="24"/>
              </w:rPr>
              <w:t xml:space="preserve"> с даты подписания договора</w:t>
            </w:r>
          </w:p>
        </w:tc>
      </w:tr>
      <w:tr w:rsidR="005B429E" w:rsidRPr="00627EEC" w14:paraId="0045F146"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2F2F70B1"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4A02FE3B" w14:textId="77777777" w:rsidR="005B429E" w:rsidRPr="00414341" w:rsidRDefault="005B429E" w:rsidP="005712BE">
            <w:pPr>
              <w:tabs>
                <w:tab w:val="left" w:pos="284"/>
              </w:tabs>
              <w:spacing w:after="0" w:line="240" w:lineRule="auto"/>
              <w:ind w:left="28"/>
              <w:jc w:val="both"/>
              <w:rPr>
                <w:rFonts w:ascii="Times New Roman" w:eastAsia="Times New Roman" w:hAnsi="Times New Roman"/>
                <w:bCs/>
                <w:sz w:val="24"/>
                <w:szCs w:val="24"/>
              </w:rPr>
            </w:pPr>
            <w:r w:rsidRPr="00414341">
              <w:rPr>
                <w:rFonts w:ascii="Times New Roman" w:eastAsia="Times New Roman" w:hAnsi="Times New Roman"/>
                <w:bCs/>
                <w:sz w:val="24"/>
                <w:szCs w:val="24"/>
              </w:rPr>
              <w:t xml:space="preserve">Подготовлен отчет об оказанных услугах по пункту </w:t>
            </w:r>
            <w:r>
              <w:rPr>
                <w:rFonts w:ascii="Times New Roman" w:eastAsia="Times New Roman" w:hAnsi="Times New Roman"/>
                <w:bCs/>
                <w:sz w:val="24"/>
                <w:szCs w:val="24"/>
              </w:rPr>
              <w:t>3</w:t>
            </w:r>
            <w:r w:rsidRPr="00414341">
              <w:rPr>
                <w:rFonts w:ascii="Times New Roman" w:eastAsia="Times New Roman" w:hAnsi="Times New Roman"/>
                <w:bCs/>
                <w:sz w:val="24"/>
                <w:szCs w:val="24"/>
              </w:rPr>
              <w:t xml:space="preserve"> объема услуг, содержащий подтверждающие материалы</w:t>
            </w:r>
            <w:r w:rsidRPr="00DD1DF2">
              <w:rPr>
                <w:rFonts w:ascii="Times New Roman" w:eastAsia="Times New Roman" w:hAnsi="Times New Roman"/>
                <w:bCs/>
                <w:sz w:val="24"/>
                <w:szCs w:val="24"/>
              </w:rPr>
              <w:t xml:space="preserve"> (Оценить каждый проект, с учетом разработанных критериев, в том числе анализ текущих показателей и потенциала сектора для улучшения экологической устойчивости)</w:t>
            </w:r>
          </w:p>
        </w:tc>
        <w:tc>
          <w:tcPr>
            <w:tcW w:w="2239" w:type="dxa"/>
            <w:tcBorders>
              <w:top w:val="single" w:sz="4" w:space="0" w:color="000000"/>
              <w:left w:val="single" w:sz="4" w:space="0" w:color="000000"/>
              <w:bottom w:val="single" w:sz="4" w:space="0" w:color="000000"/>
              <w:right w:val="single" w:sz="4" w:space="0" w:color="000000"/>
            </w:tcBorders>
            <w:vAlign w:val="center"/>
          </w:tcPr>
          <w:p w14:paraId="6FE005A8" w14:textId="44823306"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w:t>
            </w:r>
            <w:r w:rsidR="00ED12AA">
              <w:rPr>
                <w:rFonts w:ascii="Times New Roman" w:eastAsia="Times New Roman" w:hAnsi="Times New Roman"/>
                <w:bCs/>
                <w:sz w:val="24"/>
                <w:szCs w:val="24"/>
              </w:rPr>
              <w:t>0</w:t>
            </w:r>
            <w:r>
              <w:rPr>
                <w:rFonts w:ascii="Times New Roman" w:eastAsia="Times New Roman" w:hAnsi="Times New Roman"/>
                <w:bCs/>
                <w:sz w:val="24"/>
                <w:szCs w:val="24"/>
              </w:rPr>
              <w:t xml:space="preserve"> недель</w:t>
            </w:r>
            <w:r w:rsidRPr="00627EEC">
              <w:rPr>
                <w:rFonts w:ascii="Times New Roman" w:eastAsia="Times New Roman" w:hAnsi="Times New Roman"/>
                <w:bCs/>
                <w:sz w:val="24"/>
                <w:szCs w:val="24"/>
              </w:rPr>
              <w:t xml:space="preserve"> с даты подписания договора</w:t>
            </w:r>
          </w:p>
        </w:tc>
      </w:tr>
      <w:tr w:rsidR="005B429E" w:rsidRPr="00627EEC" w14:paraId="4708AB03"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1645CBFF"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0EAFA6A5" w14:textId="77777777" w:rsidR="005B429E" w:rsidRPr="00414341" w:rsidRDefault="005B429E" w:rsidP="005712BE">
            <w:pPr>
              <w:pStyle w:val="Default"/>
              <w:tabs>
                <w:tab w:val="left" w:pos="851"/>
              </w:tabs>
              <w:spacing w:after="120"/>
              <w:jc w:val="both"/>
              <w:rPr>
                <w:bCs/>
                <w:color w:val="auto"/>
                <w:lang w:val="kk-KZ" w:eastAsia="en-US"/>
              </w:rPr>
            </w:pPr>
            <w:r w:rsidRPr="00414341">
              <w:rPr>
                <w:bCs/>
              </w:rPr>
              <w:t xml:space="preserve">Подготовлен отчет об оказанных услугах по пункту </w:t>
            </w:r>
            <w:r>
              <w:rPr>
                <w:bCs/>
              </w:rPr>
              <w:t>4</w:t>
            </w:r>
            <w:r w:rsidRPr="00414341">
              <w:rPr>
                <w:bCs/>
              </w:rPr>
              <w:t xml:space="preserve"> объема услуг, содержащий подтверждающие материалы</w:t>
            </w:r>
            <w:r>
              <w:rPr>
                <w:bCs/>
              </w:rPr>
              <w:t xml:space="preserve"> (</w:t>
            </w:r>
            <w:r w:rsidRPr="001C6D74">
              <w:rPr>
                <w:bCs/>
                <w:color w:val="auto"/>
                <w:lang w:val="kk-KZ" w:eastAsia="en-US"/>
              </w:rPr>
              <w:t xml:space="preserve">разработать рекомендации </w:t>
            </w:r>
            <w:r>
              <w:rPr>
                <w:bCs/>
                <w:color w:val="auto"/>
                <w:lang w:val="kk-KZ" w:eastAsia="en-US"/>
              </w:rPr>
              <w:t xml:space="preserve">и ранжирование по каждому проекту Страновой Программы. </w:t>
            </w:r>
            <w:r w:rsidRPr="009342A2">
              <w:rPr>
                <w:bCs/>
                <w:color w:val="auto"/>
                <w:lang w:val="kk-KZ" w:eastAsia="en-US"/>
              </w:rPr>
              <w:t xml:space="preserve">Предоставить </w:t>
            </w:r>
            <w:r w:rsidRPr="009342A2">
              <w:rPr>
                <w:bCs/>
                <w:color w:val="auto"/>
                <w:lang w:val="kk-KZ" w:eastAsia="en-US"/>
              </w:rPr>
              <w:lastRenderedPageBreak/>
              <w:t>обоснование порядка ранжирования</w:t>
            </w:r>
            <w:r>
              <w:rPr>
                <w:bCs/>
                <w:color w:val="auto"/>
                <w:lang w:val="kk-KZ" w:eastAsia="en-US"/>
              </w:rPr>
              <w:t>, о</w:t>
            </w:r>
            <w:r w:rsidRPr="009342A2">
              <w:rPr>
                <w:bCs/>
                <w:color w:val="auto"/>
                <w:lang w:val="kk-KZ" w:eastAsia="en-US"/>
              </w:rPr>
              <w:t>боснование должно быть основано на анализе данных и учете целей и задач Страновой Программы</w:t>
            </w:r>
            <w:r>
              <w:rPr>
                <w:bCs/>
                <w:color w:val="auto"/>
                <w:lang w:val="kk-KZ" w:eastAsia="en-US"/>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398C1D9" w14:textId="7102D5C3"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lastRenderedPageBreak/>
              <w:t>1</w:t>
            </w:r>
            <w:r w:rsidR="00ED12AA">
              <w:rPr>
                <w:rFonts w:ascii="Times New Roman" w:eastAsia="Times New Roman" w:hAnsi="Times New Roman"/>
                <w:bCs/>
                <w:sz w:val="24"/>
                <w:szCs w:val="24"/>
              </w:rPr>
              <w:t>3</w:t>
            </w:r>
            <w:r>
              <w:rPr>
                <w:rFonts w:ascii="Times New Roman" w:eastAsia="Times New Roman" w:hAnsi="Times New Roman"/>
                <w:bCs/>
                <w:sz w:val="24"/>
                <w:szCs w:val="24"/>
              </w:rPr>
              <w:t xml:space="preserve"> недель</w:t>
            </w:r>
            <w:r w:rsidRPr="00627EEC">
              <w:rPr>
                <w:rFonts w:ascii="Times New Roman" w:eastAsia="Times New Roman" w:hAnsi="Times New Roman"/>
                <w:bCs/>
                <w:sz w:val="24"/>
                <w:szCs w:val="24"/>
              </w:rPr>
              <w:t xml:space="preserve"> с даты подписания договора</w:t>
            </w:r>
          </w:p>
          <w:p w14:paraId="16514675" w14:textId="77777777" w:rsidR="005B429E" w:rsidRDefault="005B429E" w:rsidP="005712BE">
            <w:pPr>
              <w:pStyle w:val="af9"/>
              <w:spacing w:after="120"/>
              <w:jc w:val="both"/>
              <w:rPr>
                <w:rFonts w:ascii="Times New Roman" w:eastAsia="Times New Roman" w:hAnsi="Times New Roman"/>
                <w:bCs/>
                <w:sz w:val="24"/>
                <w:szCs w:val="24"/>
              </w:rPr>
            </w:pPr>
          </w:p>
        </w:tc>
      </w:tr>
    </w:tbl>
    <w:p w14:paraId="0520D265" w14:textId="77777777" w:rsidR="005B429E" w:rsidRDefault="005B429E" w:rsidP="005B429E">
      <w:pPr>
        <w:spacing w:after="0"/>
        <w:jc w:val="both"/>
        <w:rPr>
          <w:rFonts w:ascii="Times New Roman" w:hAnsi="Times New Roman"/>
          <w:b/>
          <w:sz w:val="24"/>
          <w:szCs w:val="24"/>
        </w:rPr>
      </w:pPr>
    </w:p>
    <w:p w14:paraId="573419B9"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04CBAE6B" w14:textId="77777777" w:rsidR="005B429E" w:rsidRPr="007F719B" w:rsidRDefault="005B429E" w:rsidP="005B429E">
      <w:pPr>
        <w:spacing w:after="0"/>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14EEFB0B" w14:textId="77777777" w:rsidR="005B429E" w:rsidRDefault="005B429E" w:rsidP="005B429E">
      <w:pPr>
        <w:spacing w:after="0"/>
        <w:jc w:val="both"/>
        <w:rPr>
          <w:rFonts w:ascii="Times New Roman" w:hAnsi="Times New Roman"/>
          <w:b/>
          <w:sz w:val="24"/>
          <w:szCs w:val="24"/>
          <w:u w:val="single"/>
        </w:rPr>
      </w:pPr>
    </w:p>
    <w:p w14:paraId="2F218301"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33AB8512" w14:textId="77777777" w:rsidR="005B429E" w:rsidRPr="007F719B" w:rsidRDefault="005B429E" w:rsidP="005B429E">
      <w:pPr>
        <w:pStyle w:val="a6"/>
        <w:numPr>
          <w:ilvl w:val="0"/>
          <w:numId w:val="12"/>
        </w:numPr>
        <w:tabs>
          <w:tab w:val="left" w:pos="709"/>
        </w:tabs>
        <w:spacing w:before="60"/>
        <w:rPr>
          <w:rFonts w:ascii="Times New Roman" w:hAnsi="Times New Roman"/>
        </w:rPr>
      </w:pPr>
      <w:r>
        <w:rPr>
          <w:rFonts w:ascii="Times New Roman" w:hAnsi="Times New Roman"/>
        </w:rPr>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561CD6DC" w14:textId="77777777" w:rsidR="005B429E" w:rsidRPr="007F719B" w:rsidRDefault="005B429E" w:rsidP="005B429E">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отчеты на русском языке;</w:t>
      </w:r>
    </w:p>
    <w:p w14:paraId="2B6B8F2A" w14:textId="77777777" w:rsidR="005B429E" w:rsidRPr="00E91570" w:rsidRDefault="005B429E" w:rsidP="005B429E">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585FFE8C" w14:textId="77777777" w:rsidR="005B429E" w:rsidRPr="007F719B" w:rsidRDefault="005B429E" w:rsidP="005B429E">
      <w:pPr>
        <w:spacing w:after="0"/>
        <w:jc w:val="both"/>
        <w:rPr>
          <w:rFonts w:ascii="Times New Roman" w:hAnsi="Times New Roman"/>
          <w:b/>
          <w:sz w:val="24"/>
          <w:szCs w:val="24"/>
          <w:u w:val="single"/>
        </w:rPr>
      </w:pPr>
    </w:p>
    <w:p w14:paraId="75B514DA"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3EEDE0C9" w14:textId="77777777" w:rsidR="005B429E" w:rsidRPr="007F719B" w:rsidRDefault="005B429E" w:rsidP="005B429E">
      <w:pPr>
        <w:pStyle w:val="a6"/>
        <w:numPr>
          <w:ilvl w:val="0"/>
          <w:numId w:val="12"/>
        </w:numPr>
        <w:tabs>
          <w:tab w:val="left" w:pos="709"/>
        </w:tabs>
        <w:spacing w:before="60"/>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46D566F2" w14:textId="77777777" w:rsidR="005B429E" w:rsidRPr="007F719B" w:rsidRDefault="005B429E" w:rsidP="005B429E">
      <w:pPr>
        <w:pStyle w:val="a6"/>
        <w:numPr>
          <w:ilvl w:val="0"/>
          <w:numId w:val="12"/>
        </w:numPr>
        <w:tabs>
          <w:tab w:val="left" w:pos="709"/>
        </w:tabs>
        <w:spacing w:before="60"/>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03DB2949" w14:textId="77777777" w:rsidR="005B429E" w:rsidRPr="00F649B5" w:rsidRDefault="005B429E" w:rsidP="005B429E">
      <w:pPr>
        <w:pStyle w:val="a6"/>
        <w:numPr>
          <w:ilvl w:val="0"/>
          <w:numId w:val="12"/>
        </w:numPr>
        <w:tabs>
          <w:tab w:val="left" w:pos="709"/>
        </w:tabs>
        <w:spacing w:before="60"/>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09CB810E" w14:textId="77777777" w:rsidR="005B429E" w:rsidRDefault="005B429E" w:rsidP="005B429E">
      <w:pPr>
        <w:spacing w:after="0"/>
        <w:jc w:val="both"/>
        <w:rPr>
          <w:rFonts w:ascii="Times New Roman" w:hAnsi="Times New Roman"/>
          <w:b/>
          <w:sz w:val="24"/>
          <w:szCs w:val="24"/>
          <w:u w:val="single"/>
          <w:lang w:val="x-none"/>
        </w:rPr>
      </w:pPr>
    </w:p>
    <w:p w14:paraId="5AA36634" w14:textId="77777777" w:rsidR="00037522" w:rsidRDefault="00037522" w:rsidP="00037522">
      <w:pPr>
        <w:pStyle w:val="af9"/>
        <w:rPr>
          <w:rFonts w:ascii="Times New Roman" w:hAnsi="Times New Roman"/>
          <w:b/>
          <w:sz w:val="24"/>
          <w:szCs w:val="24"/>
          <w:lang w:eastAsia="en-US"/>
        </w:rPr>
      </w:pPr>
    </w:p>
    <w:p w14:paraId="5AE54C06" w14:textId="77777777" w:rsidR="005B429E" w:rsidRDefault="005B429E" w:rsidP="00037522">
      <w:pPr>
        <w:pStyle w:val="af9"/>
        <w:rPr>
          <w:rFonts w:ascii="Times New Roman" w:hAnsi="Times New Roman"/>
          <w:b/>
          <w:sz w:val="24"/>
          <w:szCs w:val="24"/>
          <w:lang w:eastAsia="en-US"/>
        </w:rPr>
      </w:pPr>
    </w:p>
    <w:p w14:paraId="55F00F22" w14:textId="77777777" w:rsidR="005B429E" w:rsidRDefault="005B429E" w:rsidP="00037522">
      <w:pPr>
        <w:pStyle w:val="af9"/>
        <w:rPr>
          <w:rFonts w:ascii="Times New Roman" w:hAnsi="Times New Roman"/>
          <w:b/>
          <w:sz w:val="24"/>
          <w:szCs w:val="24"/>
          <w:lang w:eastAsia="en-US"/>
        </w:rPr>
      </w:pPr>
    </w:p>
    <w:p w14:paraId="0072B636" w14:textId="77777777" w:rsidR="005B429E" w:rsidRDefault="005B429E" w:rsidP="00037522">
      <w:pPr>
        <w:pStyle w:val="af9"/>
        <w:rPr>
          <w:rFonts w:ascii="Times New Roman" w:hAnsi="Times New Roman"/>
          <w:b/>
          <w:sz w:val="24"/>
          <w:szCs w:val="24"/>
          <w:lang w:eastAsia="en-US"/>
        </w:rPr>
      </w:pPr>
    </w:p>
    <w:p w14:paraId="58FEB41E" w14:textId="77777777" w:rsidR="005B429E" w:rsidRDefault="005B429E" w:rsidP="00037522">
      <w:pPr>
        <w:pStyle w:val="af9"/>
        <w:rPr>
          <w:rFonts w:ascii="Times New Roman" w:hAnsi="Times New Roman"/>
          <w:b/>
          <w:sz w:val="24"/>
          <w:szCs w:val="24"/>
          <w:lang w:eastAsia="en-US"/>
        </w:rPr>
      </w:pPr>
    </w:p>
    <w:p w14:paraId="3EF75BB2" w14:textId="77777777" w:rsidR="005B429E" w:rsidRDefault="005B429E" w:rsidP="00037522">
      <w:pPr>
        <w:pStyle w:val="af9"/>
        <w:rPr>
          <w:rFonts w:ascii="Times New Roman" w:hAnsi="Times New Roman"/>
          <w:b/>
          <w:sz w:val="24"/>
          <w:szCs w:val="24"/>
          <w:lang w:eastAsia="en-US"/>
        </w:rPr>
      </w:pPr>
    </w:p>
    <w:p w14:paraId="4B4F15D1" w14:textId="77777777" w:rsidR="005B429E" w:rsidRPr="00D15B2C" w:rsidRDefault="005B429E" w:rsidP="00037522">
      <w:pPr>
        <w:pStyle w:val="af9"/>
        <w:rPr>
          <w:rFonts w:ascii="Times New Roman" w:hAnsi="Times New Roman"/>
          <w:b/>
          <w:sz w:val="24"/>
          <w:szCs w:val="24"/>
          <w:lang w:eastAsia="en-US"/>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bookmarkStart w:id="6" w:name="_heading=h.tyjcwt" w:colFirst="0" w:colLast="0"/>
            <w:bookmarkEnd w:id="6"/>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2220BC8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 Каримсаков Д.Н</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343D25AB" w14:textId="77777777" w:rsidR="00B35D16" w:rsidRDefault="00B35D16" w:rsidP="002500C8">
      <w:pPr>
        <w:spacing w:after="0" w:line="240" w:lineRule="auto"/>
        <w:jc w:val="both"/>
        <w:rPr>
          <w:rFonts w:ascii="Times New Roman" w:eastAsia="Times New Roman" w:hAnsi="Times New Roman" w:cs="Times New Roman"/>
          <w:i/>
          <w:sz w:val="24"/>
          <w:szCs w:val="24"/>
        </w:rPr>
      </w:pPr>
    </w:p>
    <w:p w14:paraId="70D981A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6B529F6C"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299556D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1A226CB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5576AAD3" w14:textId="77777777" w:rsidR="005B429E" w:rsidRPr="00D15B2C" w:rsidRDefault="005B429E"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206E5DD1" w14:textId="77777777" w:rsidR="005B429E" w:rsidRDefault="005B429E" w:rsidP="009E0505">
      <w:pPr>
        <w:pStyle w:val="1"/>
        <w:spacing w:before="0"/>
        <w:ind w:left="4395"/>
        <w:jc w:val="right"/>
        <w:rPr>
          <w:rFonts w:ascii="Times New Roman" w:hAnsi="Times New Roman"/>
          <w:color w:val="000000"/>
          <w:sz w:val="24"/>
          <w:szCs w:val="24"/>
          <w:lang w:val="ru-RU"/>
        </w:rPr>
      </w:pPr>
    </w:p>
    <w:p w14:paraId="01CDB869" w14:textId="44843EEA"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340B9EB1" w14:textId="790F5AF8" w:rsidR="00C8338F" w:rsidRPr="00D15B2C" w:rsidRDefault="005826E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r w:rsidR="00C8338F" w:rsidRPr="00D15B2C">
        <w:rPr>
          <w:rFonts w:ascii="Times New Roman" w:eastAsia="Times New Roman" w:hAnsi="Times New Roman" w:cs="Times New Roman"/>
          <w:b/>
          <w:sz w:val="24"/>
          <w:szCs w:val="24"/>
          <w:lang w:val="kk-KZ"/>
        </w:rPr>
        <w:t xml:space="preserve"> </w:t>
      </w:r>
    </w:p>
    <w:p w14:paraId="566A945D" w14:textId="77777777" w:rsidR="00B35D16" w:rsidRPr="00D15B2C"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D15B2C"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Результаты</w:t>
            </w:r>
          </w:p>
        </w:tc>
      </w:tr>
      <w:tr w:rsidR="00B35D16" w:rsidRPr="00D15B2C"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74935884" w:rsidR="00B35D16" w:rsidRPr="00D15B2C" w:rsidRDefault="005B429E" w:rsidP="0089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413F89">
              <w:rPr>
                <w:rFonts w:ascii="Times New Roman" w:hAnsi="Times New Roman" w:cs="Times New Roman"/>
                <w:sz w:val="24"/>
                <w:szCs w:val="24"/>
              </w:rPr>
              <w:t>5</w:t>
            </w:r>
            <w:r>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1</w:t>
            </w:r>
          </w:p>
        </w:tc>
      </w:tr>
      <w:tr w:rsidR="005B429E" w:rsidRPr="00D15B2C"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49BE4296"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413F89">
              <w:rPr>
                <w:rFonts w:ascii="Times New Roman" w:hAnsi="Times New Roman" w:cs="Times New Roman"/>
                <w:sz w:val="24"/>
                <w:szCs w:val="24"/>
              </w:rPr>
              <w:t>5</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134CF65F"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2</w:t>
            </w:r>
          </w:p>
        </w:tc>
      </w:tr>
      <w:tr w:rsidR="005B429E" w:rsidRPr="00D15B2C" w14:paraId="2D4A88DD"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77D22F59" w14:textId="535FE392"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413F89">
              <w:rPr>
                <w:rFonts w:ascii="Times New Roman" w:hAnsi="Times New Roman" w:cs="Times New Roman"/>
                <w:sz w:val="24"/>
                <w:szCs w:val="24"/>
              </w:rPr>
              <w:t>5</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556F638A" w14:textId="77A5E763"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3</w:t>
            </w:r>
          </w:p>
        </w:tc>
      </w:tr>
      <w:tr w:rsidR="005B429E" w:rsidRPr="00D15B2C" w14:paraId="440FCE7E"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2051F94F" w14:textId="3FB50EF7"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w:t>
            </w:r>
            <w:r w:rsidR="00413F89">
              <w:rPr>
                <w:rFonts w:ascii="Times New Roman" w:hAnsi="Times New Roman" w:cs="Times New Roman"/>
                <w:sz w:val="24"/>
                <w:szCs w:val="24"/>
              </w:rPr>
              <w:t>5</w:t>
            </w:r>
            <w:r w:rsidRPr="00B54A7D">
              <w:rPr>
                <w:rFonts w:ascii="Times New Roman" w:hAnsi="Times New Roman" w:cs="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03D601CD" w14:textId="5BEF5E4C"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4</w:t>
            </w:r>
          </w:p>
        </w:tc>
      </w:tr>
    </w:tbl>
    <w:p w14:paraId="67AB5C95" w14:textId="77777777" w:rsidR="00C8338F" w:rsidRPr="00D15B2C"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42272610"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 Каримсаков Д.Н</w:t>
            </w:r>
            <w:r w:rsidR="004D490A" w:rsidRPr="00D15B2C">
              <w:rPr>
                <w:rFonts w:ascii="Times New Roman" w:eastAsia="Times New Roman" w:hAnsi="Times New Roman" w:cs="Times New Roman"/>
                <w:sz w:val="24"/>
                <w:szCs w:val="24"/>
              </w:rPr>
              <w:t>.</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Каримсаков Д. Н.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Каримсаков Д. Н.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3543C4" w14:textId="77777777" w:rsidR="00BA7D38" w:rsidRDefault="00BA7D38">
      <w:pPr>
        <w:spacing w:after="0" w:line="240" w:lineRule="auto"/>
      </w:pPr>
      <w:r>
        <w:separator/>
      </w:r>
    </w:p>
  </w:endnote>
  <w:endnote w:type="continuationSeparator" w:id="0">
    <w:p w14:paraId="755AE7BD" w14:textId="77777777" w:rsidR="00BA7D38" w:rsidRDefault="00BA7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C60C4" w14:textId="77777777" w:rsidR="00BA7D38" w:rsidRDefault="00BA7D38">
      <w:pPr>
        <w:spacing w:after="0" w:line="240" w:lineRule="auto"/>
      </w:pPr>
      <w:r>
        <w:separator/>
      </w:r>
    </w:p>
  </w:footnote>
  <w:footnote w:type="continuationSeparator" w:id="0">
    <w:p w14:paraId="144E3DD1" w14:textId="77777777" w:rsidR="00BA7D38" w:rsidRDefault="00BA7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0"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0"/>
  </w:num>
  <w:num w:numId="2" w16cid:durableId="1780182758">
    <w:abstractNumId w:val="12"/>
  </w:num>
  <w:num w:numId="3" w16cid:durableId="1805733392">
    <w:abstractNumId w:val="17"/>
  </w:num>
  <w:num w:numId="4" w16cid:durableId="784420560">
    <w:abstractNumId w:val="13"/>
  </w:num>
  <w:num w:numId="5" w16cid:durableId="111288555">
    <w:abstractNumId w:val="2"/>
  </w:num>
  <w:num w:numId="6" w16cid:durableId="329647034">
    <w:abstractNumId w:val="7"/>
  </w:num>
  <w:num w:numId="7" w16cid:durableId="1851096169">
    <w:abstractNumId w:val="19"/>
  </w:num>
  <w:num w:numId="8" w16cid:durableId="1281035075">
    <w:abstractNumId w:val="15"/>
  </w:num>
  <w:num w:numId="9" w16cid:durableId="399257391">
    <w:abstractNumId w:val="20"/>
  </w:num>
  <w:num w:numId="10" w16cid:durableId="1604915340">
    <w:abstractNumId w:val="9"/>
  </w:num>
  <w:num w:numId="11" w16cid:durableId="2002930646">
    <w:abstractNumId w:val="6"/>
  </w:num>
  <w:num w:numId="12" w16cid:durableId="1626736590">
    <w:abstractNumId w:val="3"/>
  </w:num>
  <w:num w:numId="13" w16cid:durableId="149642358">
    <w:abstractNumId w:val="5"/>
  </w:num>
  <w:num w:numId="14" w16cid:durableId="1810703340">
    <w:abstractNumId w:val="8"/>
  </w:num>
  <w:num w:numId="15" w16cid:durableId="1420560784">
    <w:abstractNumId w:val="11"/>
  </w:num>
  <w:num w:numId="16" w16cid:durableId="606815690">
    <w:abstractNumId w:val="1"/>
  </w:num>
  <w:num w:numId="17" w16cid:durableId="295337437">
    <w:abstractNumId w:val="18"/>
  </w:num>
  <w:num w:numId="18" w16cid:durableId="1671789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6"/>
  </w:num>
  <w:num w:numId="20" w16cid:durableId="11723338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3"/>
  </w:num>
  <w:num w:numId="22" w16cid:durableId="1268347041">
    <w:abstractNumId w:val="14"/>
  </w:num>
  <w:num w:numId="23" w16cid:durableId="161108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6328"/>
    <w:rsid w:val="00237E4C"/>
    <w:rsid w:val="002500C8"/>
    <w:rsid w:val="002730D4"/>
    <w:rsid w:val="00274021"/>
    <w:rsid w:val="00282699"/>
    <w:rsid w:val="00285987"/>
    <w:rsid w:val="002A40CD"/>
    <w:rsid w:val="002D633C"/>
    <w:rsid w:val="002E3DB3"/>
    <w:rsid w:val="002F46CA"/>
    <w:rsid w:val="00325BE5"/>
    <w:rsid w:val="00332E13"/>
    <w:rsid w:val="003472F2"/>
    <w:rsid w:val="00355B88"/>
    <w:rsid w:val="00374208"/>
    <w:rsid w:val="00377B0C"/>
    <w:rsid w:val="003862A6"/>
    <w:rsid w:val="003909A2"/>
    <w:rsid w:val="003C577A"/>
    <w:rsid w:val="003E6E13"/>
    <w:rsid w:val="003F424E"/>
    <w:rsid w:val="00410A1C"/>
    <w:rsid w:val="00413F89"/>
    <w:rsid w:val="00427C16"/>
    <w:rsid w:val="00431270"/>
    <w:rsid w:val="00452515"/>
    <w:rsid w:val="0045439A"/>
    <w:rsid w:val="004710F1"/>
    <w:rsid w:val="004773A8"/>
    <w:rsid w:val="004833BE"/>
    <w:rsid w:val="00491F21"/>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B429E"/>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7F0178"/>
    <w:rsid w:val="00832AC1"/>
    <w:rsid w:val="00844B4F"/>
    <w:rsid w:val="008458AF"/>
    <w:rsid w:val="00853730"/>
    <w:rsid w:val="00866EFE"/>
    <w:rsid w:val="008B416A"/>
    <w:rsid w:val="008B785C"/>
    <w:rsid w:val="008D0ADB"/>
    <w:rsid w:val="008D3A50"/>
    <w:rsid w:val="008F3046"/>
    <w:rsid w:val="008F3ECF"/>
    <w:rsid w:val="00901572"/>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F5131"/>
    <w:rsid w:val="009F6AA4"/>
    <w:rsid w:val="00A076B5"/>
    <w:rsid w:val="00A268E2"/>
    <w:rsid w:val="00A33EE9"/>
    <w:rsid w:val="00A604F2"/>
    <w:rsid w:val="00A64A00"/>
    <w:rsid w:val="00AA111B"/>
    <w:rsid w:val="00AB3883"/>
    <w:rsid w:val="00B002E6"/>
    <w:rsid w:val="00B0032A"/>
    <w:rsid w:val="00B033B7"/>
    <w:rsid w:val="00B055C1"/>
    <w:rsid w:val="00B05DA5"/>
    <w:rsid w:val="00B3113B"/>
    <w:rsid w:val="00B35D16"/>
    <w:rsid w:val="00B4004B"/>
    <w:rsid w:val="00B439D9"/>
    <w:rsid w:val="00B54A0C"/>
    <w:rsid w:val="00B729AE"/>
    <w:rsid w:val="00B72DC5"/>
    <w:rsid w:val="00B950C6"/>
    <w:rsid w:val="00BA7D38"/>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A6B84"/>
    <w:rsid w:val="00EB1167"/>
    <w:rsid w:val="00EB4218"/>
    <w:rsid w:val="00EC718F"/>
    <w:rsid w:val="00ED12AA"/>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15</Pages>
  <Words>5451</Words>
  <Characters>31075</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100</cp:revision>
  <dcterms:created xsi:type="dcterms:W3CDTF">2023-08-09T03:29:00Z</dcterms:created>
  <dcterms:modified xsi:type="dcterms:W3CDTF">2024-05-17T11:34:00Z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