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DDC3406" w14:textId="77777777" w:rsidR="00DE6A1E" w:rsidRDefault="00DE6A1E" w:rsidP="00DE6A1E">
      <w:pPr>
        <w:widowControl w:val="0"/>
        <w:pBdr>
          <w:top w:val="nil"/>
          <w:left w:val="nil"/>
          <w:bottom w:val="nil"/>
          <w:right w:val="nil"/>
          <w:between w:val="nil"/>
        </w:pBdr>
        <w:spacing w:after="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Техническое задание </w:t>
      </w:r>
    </w:p>
    <w:p w14:paraId="03C4C691" w14:textId="77777777" w:rsidR="00DE6A1E" w:rsidRDefault="00DE6A1E" w:rsidP="00DE6A1E">
      <w:pPr>
        <w:widowControl w:val="0"/>
        <w:pBdr>
          <w:top w:val="nil"/>
          <w:left w:val="nil"/>
          <w:bottom w:val="nil"/>
          <w:right w:val="nil"/>
          <w:between w:val="nil"/>
        </w:pBdr>
        <w:spacing w:after="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Консультанта по ведению и поддержке веб-платформы GCIP Казахстан</w:t>
      </w:r>
    </w:p>
    <w:p w14:paraId="2F0249DF" w14:textId="77777777" w:rsidR="00DE6A1E" w:rsidRDefault="00DE6A1E" w:rsidP="00DE6A1E">
      <w:pPr>
        <w:widowControl w:val="0"/>
        <w:pBdr>
          <w:top w:val="nil"/>
          <w:left w:val="nil"/>
          <w:bottom w:val="nil"/>
          <w:right w:val="nil"/>
          <w:between w:val="nil"/>
        </w:pBdr>
        <w:spacing w:after="0"/>
        <w:rPr>
          <w:rFonts w:ascii="Arial" w:eastAsia="Arial" w:hAnsi="Arial" w:cs="Arial"/>
        </w:rPr>
      </w:pPr>
    </w:p>
    <w:tbl>
      <w:tblPr>
        <w:tblW w:w="10173"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173"/>
      </w:tblGrid>
      <w:tr w:rsidR="00DE6A1E" w14:paraId="65B3C52C" w14:textId="77777777" w:rsidTr="0087131C">
        <w:tc>
          <w:tcPr>
            <w:tcW w:w="10173" w:type="dxa"/>
            <w:shd w:val="clear" w:color="auto" w:fill="E0E0E0"/>
          </w:tcPr>
          <w:p w14:paraId="05D8B566" w14:textId="77777777" w:rsidR="00DE6A1E" w:rsidRDefault="00DE6A1E" w:rsidP="0087131C">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t>I. Информация о позиции</w:t>
            </w:r>
          </w:p>
        </w:tc>
      </w:tr>
      <w:tr w:rsidR="00DE6A1E" w14:paraId="064B9A49" w14:textId="77777777" w:rsidTr="0087131C">
        <w:trPr>
          <w:cantSplit/>
          <w:trHeight w:val="3864"/>
        </w:trPr>
        <w:tc>
          <w:tcPr>
            <w:tcW w:w="10173" w:type="dxa"/>
          </w:tcPr>
          <w:p w14:paraId="3CA00EE3" w14:textId="77777777" w:rsidR="00DE6A1E" w:rsidRDefault="00DE6A1E" w:rsidP="0087131C">
            <w:pPr>
              <w:keepNext/>
              <w:spacing w:before="240" w:after="60"/>
              <w:rPr>
                <w:rFonts w:ascii="Times New Roman" w:eastAsia="Times New Roman" w:hAnsi="Times New Roman" w:cs="Times New Roman"/>
                <w:sz w:val="28"/>
                <w:szCs w:val="28"/>
              </w:rPr>
            </w:pPr>
            <w:r>
              <w:rPr>
                <w:rFonts w:ascii="Times New Roman" w:eastAsia="Times New Roman" w:hAnsi="Times New Roman" w:cs="Times New Roman"/>
                <w:b/>
                <w:i/>
                <w:sz w:val="28"/>
                <w:szCs w:val="28"/>
              </w:rPr>
              <w:t>Название позиции:</w:t>
            </w:r>
            <w:r>
              <w:rPr>
                <w:rFonts w:ascii="Times New Roman" w:eastAsia="Times New Roman" w:hAnsi="Times New Roman" w:cs="Times New Roman"/>
                <w:sz w:val="28"/>
                <w:szCs w:val="28"/>
              </w:rPr>
              <w:t xml:space="preserve"> консультант по ведению и поддержке веб-платформы GCIP Казахстан</w:t>
            </w:r>
          </w:p>
          <w:p w14:paraId="6367F580" w14:textId="77777777" w:rsidR="00DE6A1E" w:rsidRDefault="00DE6A1E" w:rsidP="0087131C">
            <w:pPr>
              <w:rPr>
                <w:rFonts w:ascii="Times New Roman" w:eastAsia="Times New Roman" w:hAnsi="Times New Roman" w:cs="Times New Roman"/>
                <w:sz w:val="28"/>
                <w:szCs w:val="28"/>
              </w:rPr>
            </w:pPr>
            <w:r>
              <w:rPr>
                <w:rFonts w:ascii="Times New Roman" w:eastAsia="Times New Roman" w:hAnsi="Times New Roman" w:cs="Times New Roman"/>
                <w:b/>
                <w:i/>
                <w:sz w:val="28"/>
                <w:szCs w:val="28"/>
              </w:rPr>
              <w:t>Название проекта:</w:t>
            </w:r>
            <w:r>
              <w:rPr>
                <w:rFonts w:ascii="Times New Roman" w:eastAsia="Times New Roman" w:hAnsi="Times New Roman" w:cs="Times New Roman"/>
                <w:sz w:val="28"/>
                <w:szCs w:val="28"/>
              </w:rPr>
              <w:t xml:space="preserve"> Глобальная программа инновационных проектов в области чистых технологий (далее - GCIP) в Казахстане: содействие в продвижении инноваций в области чистых технологий в сфере малого и среднего предпринимательства (далее - МСП) для создания зеленых рабочих мест в Казахстане</w:t>
            </w:r>
          </w:p>
          <w:p w14:paraId="264223F1" w14:textId="77777777" w:rsidR="00DE6A1E" w:rsidRDefault="00DE6A1E" w:rsidP="0087131C">
            <w:pPr>
              <w:rPr>
                <w:rFonts w:ascii="Times New Roman" w:eastAsia="Times New Roman" w:hAnsi="Times New Roman" w:cs="Times New Roman"/>
                <w:sz w:val="28"/>
                <w:szCs w:val="28"/>
              </w:rPr>
            </w:pPr>
            <w:r>
              <w:rPr>
                <w:rFonts w:ascii="Times New Roman" w:eastAsia="Times New Roman" w:hAnsi="Times New Roman" w:cs="Times New Roman"/>
                <w:b/>
                <w:i/>
                <w:sz w:val="28"/>
                <w:szCs w:val="28"/>
              </w:rPr>
              <w:t>Тип контракта</w:t>
            </w:r>
            <w:r>
              <w:rPr>
                <w:rFonts w:ascii="Times New Roman" w:eastAsia="Times New Roman" w:hAnsi="Times New Roman" w:cs="Times New Roman"/>
                <w:sz w:val="28"/>
                <w:szCs w:val="28"/>
              </w:rPr>
              <w:t>: Договор о возмездном оказании услуг (ДВУ)</w:t>
            </w:r>
          </w:p>
          <w:p w14:paraId="5269925E" w14:textId="77777777" w:rsidR="00DE6A1E" w:rsidRDefault="00DE6A1E" w:rsidP="0087131C">
            <w:pPr>
              <w:rPr>
                <w:rFonts w:ascii="Times New Roman" w:eastAsia="Times New Roman" w:hAnsi="Times New Roman" w:cs="Times New Roman"/>
                <w:sz w:val="28"/>
                <w:szCs w:val="28"/>
              </w:rPr>
            </w:pPr>
            <w:r>
              <w:rPr>
                <w:rFonts w:ascii="Times New Roman" w:eastAsia="Times New Roman" w:hAnsi="Times New Roman" w:cs="Times New Roman"/>
                <w:b/>
                <w:i/>
                <w:sz w:val="28"/>
                <w:szCs w:val="28"/>
              </w:rPr>
              <w:t>Срок:</w:t>
            </w:r>
            <w:r>
              <w:rPr>
                <w:rFonts w:ascii="Times New Roman" w:eastAsia="Times New Roman" w:hAnsi="Times New Roman" w:cs="Times New Roman"/>
                <w:sz w:val="28"/>
                <w:szCs w:val="28"/>
              </w:rPr>
              <w:t xml:space="preserve"> </w:t>
            </w:r>
            <w:r>
              <w:rPr>
                <w:rFonts w:ascii="Times New Roman" w:eastAsia="Times New Roman" w:hAnsi="Times New Roman" w:cs="Times New Roman"/>
                <w:b/>
                <w:sz w:val="28"/>
                <w:szCs w:val="28"/>
              </w:rPr>
              <w:t>с даты подписания Договора по 15 марта 2025 года</w:t>
            </w:r>
          </w:p>
          <w:p w14:paraId="3720F45E" w14:textId="77777777" w:rsidR="00DE6A1E" w:rsidRDefault="00DE6A1E" w:rsidP="0087131C">
            <w:pPr>
              <w:rPr>
                <w:rFonts w:ascii="Times New Roman" w:eastAsia="Times New Roman" w:hAnsi="Times New Roman" w:cs="Times New Roman"/>
                <w:sz w:val="28"/>
                <w:szCs w:val="28"/>
              </w:rPr>
            </w:pPr>
            <w:proofErr w:type="spellStart"/>
            <w:proofErr w:type="gramStart"/>
            <w:r>
              <w:rPr>
                <w:rFonts w:ascii="Times New Roman" w:eastAsia="Times New Roman" w:hAnsi="Times New Roman" w:cs="Times New Roman"/>
                <w:b/>
                <w:i/>
                <w:sz w:val="28"/>
                <w:szCs w:val="28"/>
              </w:rPr>
              <w:t>Занятость:</w:t>
            </w:r>
            <w:r>
              <w:rPr>
                <w:rFonts w:ascii="Times New Roman" w:eastAsia="Times New Roman" w:hAnsi="Times New Roman" w:cs="Times New Roman"/>
                <w:sz w:val="28"/>
                <w:szCs w:val="28"/>
              </w:rPr>
              <w:t>по</w:t>
            </w:r>
            <w:proofErr w:type="spellEnd"/>
            <w:proofErr w:type="gramEnd"/>
            <w:r>
              <w:rPr>
                <w:rFonts w:ascii="Times New Roman" w:eastAsia="Times New Roman" w:hAnsi="Times New Roman" w:cs="Times New Roman"/>
                <w:sz w:val="28"/>
                <w:szCs w:val="28"/>
              </w:rPr>
              <w:t xml:space="preserve"> месту нахождения Исполнителя</w:t>
            </w:r>
          </w:p>
        </w:tc>
      </w:tr>
    </w:tbl>
    <w:p w14:paraId="1D6A97B9" w14:textId="77777777" w:rsidR="00DE6A1E" w:rsidRDefault="00DE6A1E" w:rsidP="00DE6A1E">
      <w:pPr>
        <w:spacing w:after="120" w:line="240" w:lineRule="auto"/>
        <w:jc w:val="both"/>
        <w:rPr>
          <w:rFonts w:ascii="Times New Roman" w:eastAsia="Times New Roman" w:hAnsi="Times New Roman" w:cs="Times New Roman"/>
          <w:b/>
          <w:sz w:val="28"/>
          <w:szCs w:val="28"/>
        </w:rPr>
      </w:pPr>
    </w:p>
    <w:tbl>
      <w:tblPr>
        <w:tblW w:w="10173"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173"/>
      </w:tblGrid>
      <w:tr w:rsidR="00DE6A1E" w14:paraId="6BD61892" w14:textId="77777777" w:rsidTr="0087131C">
        <w:tc>
          <w:tcPr>
            <w:tcW w:w="10173" w:type="dxa"/>
            <w:shd w:val="clear" w:color="auto" w:fill="D9D9D9"/>
          </w:tcPr>
          <w:p w14:paraId="1D4B4656" w14:textId="77777777" w:rsidR="00DE6A1E" w:rsidRDefault="00DE6A1E" w:rsidP="0087131C">
            <w:pPr>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II. Цель проекта</w:t>
            </w:r>
          </w:p>
        </w:tc>
      </w:tr>
      <w:tr w:rsidR="00DE6A1E" w14:paraId="0D939C08" w14:textId="77777777" w:rsidTr="0087131C">
        <w:tc>
          <w:tcPr>
            <w:tcW w:w="10173" w:type="dxa"/>
          </w:tcPr>
          <w:p w14:paraId="0F79963F" w14:textId="77777777" w:rsidR="00DE6A1E" w:rsidRDefault="00DE6A1E" w:rsidP="0087131C">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Цель проекта – ускорение инноваций в области экологически чистых технологий и предпринимательства со стороны малых и средних предприятий и стартапов, а также укрепление экосистемы инноваций и предпринимательства в области чистых технологий в Казахстане.</w:t>
            </w:r>
          </w:p>
          <w:p w14:paraId="4685B671" w14:textId="77777777" w:rsidR="00DE6A1E" w:rsidRDefault="00DE6A1E" w:rsidP="0087131C">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Проект финансируется Глобальным Экологическим Фондом (далее - ГЭФ). Период реализации проекта 3 года.</w:t>
            </w:r>
          </w:p>
          <w:p w14:paraId="12B4F8CD" w14:textId="77777777" w:rsidR="00DE6A1E" w:rsidRDefault="00DE6A1E" w:rsidP="0087131C">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Бенефициары проекта: Министерство экологии и природных ресурсов РК (далее - МЭПР РК), частный сектор и неправительственные организации (далее – НПО), научно-исследовательские институты.</w:t>
            </w:r>
          </w:p>
          <w:p w14:paraId="43B98B97" w14:textId="77777777" w:rsidR="00DE6A1E" w:rsidRDefault="00DE6A1E" w:rsidP="0087131C">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Проект GCIP Казахстан направлен на поддержку этапов формирования предприятий чистых технологий. Широкое распространение и использование чистых технологий имеет значительный потенциал для решения серьезных проблем, связанных с изменением климата и окружающей средой, с которыми сегодня сталкивается глобальное сообщество и его правительства, и Республика Казахстан не является исключением. Экономика Казахстана в основном зависит от добычи и переработки природных ресурсов. Несмотря на значительный прогресс, </w:t>
            </w:r>
            <w:r>
              <w:rPr>
                <w:rFonts w:ascii="Times New Roman" w:eastAsia="Times New Roman" w:hAnsi="Times New Roman" w:cs="Times New Roman"/>
                <w:sz w:val="28"/>
                <w:szCs w:val="28"/>
              </w:rPr>
              <w:lastRenderedPageBreak/>
              <w:t>достигнутый за последнее десятилетие в продвижении к зеленой экономике, основные отрасли промышленности Казахстана продолжают вносить существенный вклад в выбросы парниковых газов.</w:t>
            </w:r>
          </w:p>
          <w:p w14:paraId="402D05C2" w14:textId="77777777" w:rsidR="00DE6A1E" w:rsidRDefault="00DE6A1E" w:rsidP="0087131C">
            <w:pPr>
              <w:pBdr>
                <w:top w:val="nil"/>
                <w:left w:val="nil"/>
                <w:bottom w:val="nil"/>
                <w:right w:val="nil"/>
                <w:between w:val="nil"/>
              </w:pBdr>
              <w:tabs>
                <w:tab w:val="left" w:pos="709"/>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МСП и стартапы являются ключевыми двигателями роста сектора чистых технологий в странах с формирующейся рыночной экономикой и развивающихся странах. Их понимание местных потребностей и наиболее острых экологических проблем дает местным субъектам малого и среднего предпринимательства (далее – МСП) и стартапам уникальную возможность поставлять экологически чистые продукты и услуги, которые удовлетворяют реальный спрос. Ожидается, что более активное продвижение и внедрение инноваций в области чистых технологий будет способствовать дальнейшему укреплению усилий Казахстана по обеспечению устойчивого развития с низким уровнем выбросов углерода.</w:t>
            </w:r>
          </w:p>
          <w:p w14:paraId="1A42BE84" w14:textId="77777777" w:rsidR="00DE6A1E" w:rsidRDefault="00DE6A1E" w:rsidP="0087131C">
            <w:pPr>
              <w:pBdr>
                <w:top w:val="nil"/>
                <w:left w:val="nil"/>
                <w:bottom w:val="nil"/>
                <w:right w:val="nil"/>
                <w:between w:val="nil"/>
              </w:pBdr>
              <w:tabs>
                <w:tab w:val="left" w:pos="709"/>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Проект будет сотрудничать с центральными органами управления, а также предприятиями, МСП и научными институтами.</w:t>
            </w:r>
          </w:p>
        </w:tc>
      </w:tr>
      <w:tr w:rsidR="00DE6A1E" w14:paraId="3FA9EABB" w14:textId="77777777" w:rsidTr="0087131C">
        <w:tc>
          <w:tcPr>
            <w:tcW w:w="10173" w:type="dxa"/>
          </w:tcPr>
          <w:p w14:paraId="72D59CB8" w14:textId="77777777" w:rsidR="00DE6A1E" w:rsidRDefault="00DE6A1E" w:rsidP="0087131C">
            <w:pPr>
              <w:pBdr>
                <w:top w:val="nil"/>
                <w:left w:val="nil"/>
                <w:bottom w:val="nil"/>
                <w:right w:val="nil"/>
                <w:between w:val="nil"/>
              </w:pBdr>
              <w:tabs>
                <w:tab w:val="left" w:pos="709"/>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Общей целью работы Консультанта проекта является успешная реализация проекта в соответствии с целями, рабочим планом и бюджетом, изложенные в проектном документе, в том числе следующие конкретные результаты:</w:t>
            </w:r>
          </w:p>
          <w:p w14:paraId="07EA396E" w14:textId="77777777" w:rsidR="00DE6A1E" w:rsidRDefault="00DE6A1E" w:rsidP="0087131C">
            <w:pPr>
              <w:pBdr>
                <w:top w:val="nil"/>
                <w:left w:val="nil"/>
                <w:bottom w:val="nil"/>
                <w:right w:val="nil"/>
                <w:between w:val="nil"/>
              </w:pBdr>
              <w:tabs>
                <w:tab w:val="left" w:pos="709"/>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Pr>
                <w:rFonts w:ascii="Times New Roman" w:eastAsia="Times New Roman" w:hAnsi="Times New Roman" w:cs="Times New Roman"/>
                <w:sz w:val="28"/>
                <w:szCs w:val="28"/>
              </w:rPr>
              <w:tab/>
              <w:t xml:space="preserve">Координация работ и создание сайта по международным проектам на </w:t>
            </w:r>
            <w:proofErr w:type="spellStart"/>
            <w:r>
              <w:rPr>
                <w:rFonts w:ascii="Times New Roman" w:eastAsia="Times New Roman" w:hAnsi="Times New Roman" w:cs="Times New Roman"/>
                <w:sz w:val="28"/>
                <w:szCs w:val="28"/>
              </w:rPr>
              <w:t>поддомене</w:t>
            </w:r>
            <w:proofErr w:type="spellEnd"/>
            <w:r>
              <w:rPr>
                <w:rFonts w:ascii="Times New Roman" w:eastAsia="Times New Roman" w:hAnsi="Times New Roman" w:cs="Times New Roman"/>
                <w:sz w:val="28"/>
                <w:szCs w:val="28"/>
              </w:rPr>
              <w:t xml:space="preserve"> основного сайта Центра и сайта GCIP Казахстан на платформе в GCIP Global для взаимодействия заинтересованных сторон.</w:t>
            </w:r>
          </w:p>
        </w:tc>
      </w:tr>
    </w:tbl>
    <w:p w14:paraId="749EE37E" w14:textId="77777777" w:rsidR="00DE6A1E" w:rsidRDefault="00DE6A1E" w:rsidP="00DE6A1E">
      <w:pPr>
        <w:pBdr>
          <w:top w:val="nil"/>
          <w:left w:val="nil"/>
          <w:bottom w:val="nil"/>
          <w:right w:val="nil"/>
          <w:between w:val="nil"/>
        </w:pBdr>
        <w:spacing w:after="120" w:line="240" w:lineRule="auto"/>
        <w:rPr>
          <w:rFonts w:ascii="Times New Roman" w:eastAsia="Times New Roman" w:hAnsi="Times New Roman" w:cs="Times New Roman"/>
          <w:b/>
          <w:sz w:val="28"/>
          <w:szCs w:val="28"/>
        </w:rPr>
      </w:pPr>
    </w:p>
    <w:p w14:paraId="0E8A57A1" w14:textId="77777777" w:rsidR="00DE6A1E" w:rsidRDefault="00DE6A1E" w:rsidP="00DE6A1E">
      <w:pPr>
        <w:pBdr>
          <w:top w:val="nil"/>
          <w:left w:val="nil"/>
          <w:bottom w:val="nil"/>
          <w:right w:val="nil"/>
          <w:between w:val="nil"/>
        </w:pBdr>
        <w:spacing w:after="120" w:line="240" w:lineRule="auto"/>
        <w:rPr>
          <w:rFonts w:ascii="Times New Roman" w:eastAsia="Times New Roman" w:hAnsi="Times New Roman" w:cs="Times New Roman"/>
          <w:b/>
          <w:sz w:val="28"/>
          <w:szCs w:val="28"/>
        </w:rPr>
      </w:pPr>
    </w:p>
    <w:p w14:paraId="6C5082E4" w14:textId="77777777" w:rsidR="00DE6A1E" w:rsidRDefault="00DE6A1E" w:rsidP="00DE6A1E">
      <w:pPr>
        <w:pBdr>
          <w:top w:val="nil"/>
          <w:left w:val="nil"/>
          <w:bottom w:val="nil"/>
          <w:right w:val="nil"/>
          <w:between w:val="nil"/>
        </w:pBdr>
        <w:spacing w:after="120" w:line="24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III.</w:t>
      </w:r>
      <w:r>
        <w:rPr>
          <w:rFonts w:ascii="Times New Roman" w:eastAsia="Times New Roman" w:hAnsi="Times New Roman" w:cs="Times New Roman"/>
          <w:b/>
          <w:sz w:val="28"/>
          <w:szCs w:val="28"/>
        </w:rPr>
        <w:tab/>
        <w:t>Функции и объем услуг</w:t>
      </w:r>
    </w:p>
    <w:p w14:paraId="67BA6900" w14:textId="77777777" w:rsidR="00DE6A1E" w:rsidRDefault="00DE6A1E" w:rsidP="00DE6A1E">
      <w:pPr>
        <w:pBdr>
          <w:top w:val="nil"/>
          <w:left w:val="nil"/>
          <w:bottom w:val="nil"/>
          <w:right w:val="nil"/>
          <w:between w:val="nil"/>
        </w:pBdr>
        <w:spacing w:after="12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Консультант выполняет следующие основные функции, но не ограничивается этим:</w:t>
      </w:r>
    </w:p>
    <w:p w14:paraId="755B0EB9" w14:textId="77777777" w:rsidR="00DE6A1E" w:rsidRPr="00775832" w:rsidRDefault="00DE6A1E" w:rsidP="00DE6A1E">
      <w:pPr>
        <w:pBdr>
          <w:top w:val="nil"/>
          <w:left w:val="nil"/>
          <w:bottom w:val="nil"/>
          <w:right w:val="nil"/>
          <w:between w:val="nil"/>
        </w:pBdr>
        <w:spacing w:after="12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Pr>
          <w:rFonts w:ascii="Times New Roman" w:eastAsia="Times New Roman" w:hAnsi="Times New Roman" w:cs="Times New Roman"/>
          <w:sz w:val="28"/>
          <w:szCs w:val="28"/>
        </w:rPr>
        <w:tab/>
        <w:t xml:space="preserve">Создание сайта по международным проектам на </w:t>
      </w:r>
      <w:proofErr w:type="spellStart"/>
      <w:r>
        <w:rPr>
          <w:rFonts w:ascii="Times New Roman" w:eastAsia="Times New Roman" w:hAnsi="Times New Roman" w:cs="Times New Roman"/>
          <w:sz w:val="28"/>
          <w:szCs w:val="28"/>
        </w:rPr>
        <w:t>поддомене</w:t>
      </w:r>
      <w:proofErr w:type="spellEnd"/>
      <w:r>
        <w:rPr>
          <w:rFonts w:ascii="Times New Roman" w:eastAsia="Times New Roman" w:hAnsi="Times New Roman" w:cs="Times New Roman"/>
          <w:sz w:val="28"/>
          <w:szCs w:val="28"/>
        </w:rPr>
        <w:t xml:space="preserve"> основного сайта Центра</w:t>
      </w:r>
      <w:r w:rsidRPr="00775832">
        <w:rPr>
          <w:rFonts w:ascii="Times New Roman" w:eastAsia="Times New Roman" w:hAnsi="Times New Roman" w:cs="Times New Roman"/>
          <w:sz w:val="28"/>
          <w:szCs w:val="28"/>
        </w:rPr>
        <w:t>;</w:t>
      </w:r>
    </w:p>
    <w:p w14:paraId="4150B45C" w14:textId="77777777" w:rsidR="00DE6A1E" w:rsidRDefault="00DE6A1E" w:rsidP="00DE6A1E">
      <w:pPr>
        <w:pBdr>
          <w:top w:val="nil"/>
          <w:left w:val="nil"/>
          <w:bottom w:val="nil"/>
          <w:right w:val="nil"/>
          <w:between w:val="nil"/>
        </w:pBdr>
        <w:spacing w:after="12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Pr>
          <w:rFonts w:ascii="Times New Roman" w:eastAsia="Times New Roman" w:hAnsi="Times New Roman" w:cs="Times New Roman"/>
          <w:sz w:val="28"/>
          <w:szCs w:val="28"/>
        </w:rPr>
        <w:tab/>
        <w:t xml:space="preserve">Разработка не менее 3-х индивидуальных макетов (шаблона сайта) в стиле </w:t>
      </w:r>
      <w:proofErr w:type="spellStart"/>
      <w:r>
        <w:rPr>
          <w:rFonts w:ascii="Times New Roman" w:eastAsia="Times New Roman" w:hAnsi="Times New Roman" w:cs="Times New Roman"/>
          <w:sz w:val="28"/>
          <w:szCs w:val="28"/>
        </w:rPr>
        <w:t>Parallax</w:t>
      </w:r>
      <w:proofErr w:type="spellEnd"/>
      <w:r>
        <w:rPr>
          <w:rFonts w:ascii="Times New Roman" w:eastAsia="Times New Roman" w:hAnsi="Times New Roman" w:cs="Times New Roman"/>
          <w:sz w:val="28"/>
          <w:szCs w:val="28"/>
        </w:rPr>
        <w:t xml:space="preserve"> в цветовой гамме официального сайта Центра;</w:t>
      </w:r>
    </w:p>
    <w:p w14:paraId="50240FA7" w14:textId="77777777" w:rsidR="00DE6A1E" w:rsidRDefault="00DE6A1E" w:rsidP="00DE6A1E">
      <w:pPr>
        <w:pBdr>
          <w:top w:val="nil"/>
          <w:left w:val="nil"/>
          <w:bottom w:val="nil"/>
          <w:right w:val="nil"/>
          <w:between w:val="nil"/>
        </w:pBdr>
        <w:spacing w:after="12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Pr>
          <w:rFonts w:ascii="Times New Roman" w:eastAsia="Times New Roman" w:hAnsi="Times New Roman" w:cs="Times New Roman"/>
          <w:sz w:val="28"/>
          <w:szCs w:val="28"/>
        </w:rPr>
        <w:tab/>
        <w:t>Разработка и подготовка набора иконок, шрифтов и стилистики после согласования макета;</w:t>
      </w:r>
    </w:p>
    <w:p w14:paraId="12795888" w14:textId="77777777" w:rsidR="00DE6A1E" w:rsidRDefault="00DE6A1E" w:rsidP="00DE6A1E">
      <w:pPr>
        <w:pBdr>
          <w:top w:val="nil"/>
          <w:left w:val="nil"/>
          <w:bottom w:val="nil"/>
          <w:right w:val="nil"/>
          <w:between w:val="nil"/>
        </w:pBdr>
        <w:spacing w:after="12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Pr>
          <w:rFonts w:ascii="Times New Roman" w:eastAsia="Times New Roman" w:hAnsi="Times New Roman" w:cs="Times New Roman"/>
          <w:sz w:val="28"/>
          <w:szCs w:val="28"/>
        </w:rPr>
        <w:tab/>
        <w:t>Согласование и верстка макета;</w:t>
      </w:r>
    </w:p>
    <w:p w14:paraId="54460B3C" w14:textId="77777777" w:rsidR="00DE6A1E" w:rsidRDefault="00DE6A1E" w:rsidP="00DE6A1E">
      <w:pPr>
        <w:pBdr>
          <w:top w:val="nil"/>
          <w:left w:val="nil"/>
          <w:bottom w:val="nil"/>
          <w:right w:val="nil"/>
          <w:between w:val="nil"/>
        </w:pBdr>
        <w:spacing w:after="12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Pr>
          <w:rFonts w:ascii="Times New Roman" w:eastAsia="Times New Roman" w:hAnsi="Times New Roman" w:cs="Times New Roman"/>
          <w:sz w:val="28"/>
          <w:szCs w:val="28"/>
        </w:rPr>
        <w:tab/>
        <w:t>Обеспечение функционала на 3-х языках (Казахский, Русский, Английский);</w:t>
      </w:r>
    </w:p>
    <w:p w14:paraId="1E29CE9F" w14:textId="77777777" w:rsidR="00DE6A1E" w:rsidRDefault="00DE6A1E" w:rsidP="00DE6A1E">
      <w:pPr>
        <w:pBdr>
          <w:top w:val="nil"/>
          <w:left w:val="nil"/>
          <w:bottom w:val="nil"/>
          <w:right w:val="nil"/>
          <w:between w:val="nil"/>
        </w:pBdr>
        <w:spacing w:after="12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Pr>
          <w:rFonts w:ascii="Times New Roman" w:eastAsia="Times New Roman" w:hAnsi="Times New Roman" w:cs="Times New Roman"/>
          <w:sz w:val="28"/>
          <w:szCs w:val="28"/>
        </w:rPr>
        <w:tab/>
        <w:t>Разработка разделов и добавление контента по согласованию с Заказчиком;</w:t>
      </w:r>
    </w:p>
    <w:p w14:paraId="44E86AB9" w14:textId="77777777" w:rsidR="00DE6A1E" w:rsidRDefault="00DE6A1E" w:rsidP="00DE6A1E">
      <w:pPr>
        <w:pBdr>
          <w:top w:val="nil"/>
          <w:left w:val="nil"/>
          <w:bottom w:val="nil"/>
          <w:right w:val="nil"/>
          <w:between w:val="nil"/>
        </w:pBdr>
        <w:spacing w:after="12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Pr>
          <w:rFonts w:ascii="Times New Roman" w:eastAsia="Times New Roman" w:hAnsi="Times New Roman" w:cs="Times New Roman"/>
          <w:sz w:val="28"/>
          <w:szCs w:val="28"/>
        </w:rPr>
        <w:tab/>
        <w:t>Мониторинг, анализ и обновление сайта Казахстана на платформе в GCIP Global в течение срока действия договор, согласно заявкам и срокам Заказчика;</w:t>
      </w:r>
    </w:p>
    <w:p w14:paraId="2353278E" w14:textId="77777777" w:rsidR="00DE6A1E" w:rsidRDefault="00DE6A1E" w:rsidP="00DE6A1E">
      <w:pPr>
        <w:pBdr>
          <w:top w:val="nil"/>
          <w:left w:val="nil"/>
          <w:bottom w:val="nil"/>
          <w:right w:val="nil"/>
          <w:between w:val="nil"/>
        </w:pBdr>
        <w:spacing w:after="12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w:t>
      </w:r>
      <w:r>
        <w:rPr>
          <w:rFonts w:ascii="Times New Roman" w:eastAsia="Times New Roman" w:hAnsi="Times New Roman" w:cs="Times New Roman"/>
          <w:sz w:val="28"/>
          <w:szCs w:val="28"/>
        </w:rPr>
        <w:tab/>
        <w:t>Проработка и регулярное обновление информации о событиях, новостях, проектах и достижениях в области чистых технологий, инноваций и IT в Казахстане в течение срока действия договор, согласно заявкам и срокам Заказчика;</w:t>
      </w:r>
    </w:p>
    <w:p w14:paraId="48213F16" w14:textId="77777777" w:rsidR="00DE6A1E" w:rsidRDefault="00DE6A1E" w:rsidP="00DE6A1E">
      <w:pPr>
        <w:pBdr>
          <w:top w:val="nil"/>
          <w:left w:val="nil"/>
          <w:bottom w:val="nil"/>
          <w:right w:val="nil"/>
          <w:between w:val="nil"/>
        </w:pBdr>
        <w:spacing w:after="12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Pr>
          <w:rFonts w:ascii="Times New Roman" w:eastAsia="Times New Roman" w:hAnsi="Times New Roman" w:cs="Times New Roman"/>
          <w:sz w:val="28"/>
          <w:szCs w:val="28"/>
        </w:rPr>
        <w:tab/>
        <w:t>Поддерживать актуальность данных о компаниях, стартапах, исследованиях и других интересных событиях в области чистых технологий, инноваций и IT сфере Казахстана в течение срока действия договор, согласно заявкам и срокам Заказчика;</w:t>
      </w:r>
    </w:p>
    <w:p w14:paraId="3E7E1A4A" w14:textId="77777777" w:rsidR="00DE6A1E" w:rsidRDefault="00DE6A1E" w:rsidP="00DE6A1E">
      <w:pPr>
        <w:pBdr>
          <w:top w:val="nil"/>
          <w:left w:val="nil"/>
          <w:bottom w:val="nil"/>
          <w:right w:val="nil"/>
          <w:between w:val="nil"/>
        </w:pBdr>
        <w:spacing w:after="12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Pr>
          <w:rFonts w:ascii="Times New Roman" w:eastAsia="Times New Roman" w:hAnsi="Times New Roman" w:cs="Times New Roman"/>
          <w:sz w:val="28"/>
          <w:szCs w:val="28"/>
        </w:rPr>
        <w:tab/>
        <w:t>Система должна отвечать параметрам качества и уникальности контента, а также соблюдать стилистику и цели платформ. Иметь возможность интегрирования вставок, фотографий, видео и других графических и текстовых материалов;</w:t>
      </w:r>
    </w:p>
    <w:p w14:paraId="06C366EC" w14:textId="77777777" w:rsidR="00DE6A1E" w:rsidRDefault="00DE6A1E" w:rsidP="00DE6A1E">
      <w:pPr>
        <w:pBdr>
          <w:top w:val="nil"/>
          <w:left w:val="nil"/>
          <w:bottom w:val="nil"/>
          <w:right w:val="nil"/>
          <w:between w:val="nil"/>
        </w:pBdr>
        <w:spacing w:after="12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Pr>
          <w:rFonts w:ascii="Times New Roman" w:eastAsia="Times New Roman" w:hAnsi="Times New Roman" w:cs="Times New Roman"/>
          <w:sz w:val="28"/>
          <w:szCs w:val="28"/>
        </w:rPr>
        <w:tab/>
        <w:t>Организовывать и структурировать разделы на платформах, чтобы облегчить навигацию и доступность контента;</w:t>
      </w:r>
    </w:p>
    <w:p w14:paraId="11501DA4" w14:textId="77777777" w:rsidR="00DE6A1E" w:rsidRDefault="00DE6A1E" w:rsidP="00DE6A1E">
      <w:pPr>
        <w:pBdr>
          <w:top w:val="nil"/>
          <w:left w:val="nil"/>
          <w:bottom w:val="nil"/>
          <w:right w:val="nil"/>
          <w:between w:val="nil"/>
        </w:pBdr>
        <w:spacing w:after="12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Pr>
          <w:rFonts w:ascii="Times New Roman" w:eastAsia="Times New Roman" w:hAnsi="Times New Roman" w:cs="Times New Roman"/>
          <w:sz w:val="28"/>
          <w:szCs w:val="28"/>
        </w:rPr>
        <w:tab/>
        <w:t>Создавать новые разделы в соответствии с актуальными темами и потребностями сообщества по запросу Заказчика;</w:t>
      </w:r>
    </w:p>
    <w:p w14:paraId="498DCF01" w14:textId="77777777" w:rsidR="00DE6A1E" w:rsidRDefault="00DE6A1E" w:rsidP="00DE6A1E">
      <w:pPr>
        <w:pBdr>
          <w:top w:val="nil"/>
          <w:left w:val="nil"/>
          <w:bottom w:val="nil"/>
          <w:right w:val="nil"/>
          <w:between w:val="nil"/>
        </w:pBdr>
        <w:spacing w:after="12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Pr>
          <w:rFonts w:ascii="Times New Roman" w:eastAsia="Times New Roman" w:hAnsi="Times New Roman" w:cs="Times New Roman"/>
          <w:sz w:val="28"/>
          <w:szCs w:val="28"/>
        </w:rPr>
        <w:tab/>
        <w:t>Модерировать контент и комментарии в соответствии с правилами платформы и этикетом общения;</w:t>
      </w:r>
    </w:p>
    <w:p w14:paraId="604B3C91" w14:textId="77777777" w:rsidR="00DE6A1E" w:rsidRDefault="00DE6A1E" w:rsidP="00DE6A1E">
      <w:pPr>
        <w:pBdr>
          <w:top w:val="nil"/>
          <w:left w:val="nil"/>
          <w:bottom w:val="nil"/>
          <w:right w:val="nil"/>
          <w:between w:val="nil"/>
        </w:pBdr>
        <w:spacing w:after="12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Pr>
          <w:rFonts w:ascii="Times New Roman" w:eastAsia="Times New Roman" w:hAnsi="Times New Roman" w:cs="Times New Roman"/>
          <w:sz w:val="28"/>
          <w:szCs w:val="28"/>
        </w:rPr>
        <w:tab/>
        <w:t>Решать технические проблемы, связанные с функциональностью платформы, взаимодействием с контентом и другими техническими аспектами в течение срока действия договор, согласно заявкам и срокам Заказчика;</w:t>
      </w:r>
    </w:p>
    <w:p w14:paraId="415F7366" w14:textId="77777777" w:rsidR="00DE6A1E" w:rsidRPr="004265BD" w:rsidRDefault="00DE6A1E" w:rsidP="00DE6A1E">
      <w:pPr>
        <w:pBdr>
          <w:top w:val="nil"/>
          <w:left w:val="nil"/>
          <w:bottom w:val="nil"/>
          <w:right w:val="nil"/>
          <w:between w:val="nil"/>
        </w:pBdr>
        <w:spacing w:after="12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Pr>
          <w:rFonts w:ascii="Times New Roman" w:eastAsia="Times New Roman" w:hAnsi="Times New Roman" w:cs="Times New Roman"/>
          <w:sz w:val="28"/>
          <w:szCs w:val="28"/>
        </w:rPr>
        <w:tab/>
        <w:t>Все разработанные ИТ платформы должны поддерживать три языка: казахский, русский, английский;</w:t>
      </w:r>
    </w:p>
    <w:p w14:paraId="05DAD90A" w14:textId="77777777" w:rsidR="00DE6A1E" w:rsidRPr="004265BD" w:rsidRDefault="00DE6A1E" w:rsidP="00DE6A1E">
      <w:pPr>
        <w:pBdr>
          <w:top w:val="nil"/>
          <w:left w:val="nil"/>
          <w:bottom w:val="nil"/>
          <w:right w:val="nil"/>
          <w:between w:val="nil"/>
        </w:pBdr>
        <w:spacing w:after="12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Pr>
          <w:rFonts w:ascii="Times New Roman" w:eastAsia="Times New Roman" w:hAnsi="Times New Roman" w:cs="Times New Roman"/>
          <w:sz w:val="28"/>
          <w:szCs w:val="28"/>
        </w:rPr>
        <w:tab/>
      </w:r>
      <w:proofErr w:type="spellStart"/>
      <w:r>
        <w:rPr>
          <w:rFonts w:ascii="Times New Roman" w:eastAsia="Times New Roman" w:hAnsi="Times New Roman" w:cs="Times New Roman"/>
          <w:sz w:val="28"/>
          <w:szCs w:val="28"/>
        </w:rPr>
        <w:t>Cайт</w:t>
      </w:r>
      <w:proofErr w:type="spellEnd"/>
      <w:r>
        <w:rPr>
          <w:rFonts w:ascii="Times New Roman" w:eastAsia="Times New Roman" w:hAnsi="Times New Roman" w:cs="Times New Roman"/>
          <w:sz w:val="28"/>
          <w:szCs w:val="28"/>
        </w:rPr>
        <w:t xml:space="preserve"> по международным проектам на </w:t>
      </w:r>
      <w:proofErr w:type="spellStart"/>
      <w:r>
        <w:rPr>
          <w:rFonts w:ascii="Times New Roman" w:eastAsia="Times New Roman" w:hAnsi="Times New Roman" w:cs="Times New Roman"/>
          <w:sz w:val="28"/>
          <w:szCs w:val="28"/>
        </w:rPr>
        <w:t>поддомене</w:t>
      </w:r>
      <w:proofErr w:type="spellEnd"/>
      <w:r>
        <w:rPr>
          <w:rFonts w:ascii="Times New Roman" w:eastAsia="Times New Roman" w:hAnsi="Times New Roman" w:cs="Times New Roman"/>
          <w:sz w:val="28"/>
          <w:szCs w:val="28"/>
        </w:rPr>
        <w:t xml:space="preserve"> основного сайта Центра и сайт GCIP Казахстан на платформе в GCIP Global должны обеспечить стабильную и корректную работу на всех возможных девайсах в том числе и мобильных телефонах, а также иметь адаптивность по ширине и высоте устройства;</w:t>
      </w:r>
    </w:p>
    <w:p w14:paraId="37C504F6" w14:textId="77777777" w:rsidR="00DE6A1E" w:rsidRDefault="00DE6A1E" w:rsidP="00DE6A1E">
      <w:pPr>
        <w:pBdr>
          <w:top w:val="nil"/>
          <w:left w:val="nil"/>
          <w:bottom w:val="nil"/>
          <w:right w:val="nil"/>
          <w:between w:val="nil"/>
        </w:pBdr>
        <w:spacing w:after="12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Pr>
          <w:rFonts w:ascii="Times New Roman" w:eastAsia="Times New Roman" w:hAnsi="Times New Roman" w:cs="Times New Roman"/>
          <w:sz w:val="28"/>
          <w:szCs w:val="28"/>
        </w:rPr>
        <w:tab/>
        <w:t xml:space="preserve">Требования к языкам программирования и фреймворки HTML5+CSS3, </w:t>
      </w:r>
      <w:proofErr w:type="spellStart"/>
      <w:r>
        <w:rPr>
          <w:rFonts w:ascii="Times New Roman" w:eastAsia="Times New Roman" w:hAnsi="Times New Roman" w:cs="Times New Roman"/>
          <w:sz w:val="28"/>
          <w:szCs w:val="28"/>
        </w:rPr>
        <w:t>Bootstrap</w:t>
      </w:r>
      <w:proofErr w:type="spellEnd"/>
      <w:r>
        <w:rPr>
          <w:rFonts w:ascii="Times New Roman" w:eastAsia="Times New Roman" w:hAnsi="Times New Roman" w:cs="Times New Roman"/>
          <w:sz w:val="28"/>
          <w:szCs w:val="28"/>
        </w:rPr>
        <w:t>, PHP. Оказывать необходимую техническую поддержку по прогрессу проекта GCIP Казахстан на платформе GCIP Global по запросу Центра.</w:t>
      </w:r>
    </w:p>
    <w:p w14:paraId="1C5C3147" w14:textId="77777777" w:rsidR="00DE6A1E" w:rsidRDefault="00DE6A1E" w:rsidP="00DE6A1E">
      <w:pPr>
        <w:pBdr>
          <w:top w:val="nil"/>
          <w:left w:val="nil"/>
          <w:bottom w:val="nil"/>
          <w:right w:val="nil"/>
          <w:between w:val="nil"/>
        </w:pBdr>
        <w:spacing w:after="120" w:line="240" w:lineRule="auto"/>
        <w:rPr>
          <w:rFonts w:ascii="Times New Roman" w:eastAsia="Times New Roman" w:hAnsi="Times New Roman" w:cs="Times New Roman"/>
          <w:sz w:val="28"/>
          <w:szCs w:val="28"/>
        </w:rPr>
      </w:pPr>
      <w:r>
        <w:rPr>
          <w:rFonts w:ascii="Times New Roman" w:eastAsia="Times New Roman" w:hAnsi="Times New Roman" w:cs="Times New Roman"/>
          <w:b/>
          <w:i/>
          <w:sz w:val="28"/>
          <w:szCs w:val="28"/>
        </w:rPr>
        <w:t>IV. Задачи и ожидаемые результаты</w:t>
      </w:r>
    </w:p>
    <w:p w14:paraId="17DB3774" w14:textId="77777777" w:rsidR="00DE6A1E" w:rsidRDefault="00DE6A1E" w:rsidP="00DE6A1E">
      <w:pPr>
        <w:pBdr>
          <w:top w:val="nil"/>
          <w:left w:val="nil"/>
          <w:bottom w:val="nil"/>
          <w:right w:val="nil"/>
          <w:between w:val="nil"/>
        </w:pBdr>
        <w:spacing w:after="12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Консультант будет работать под непосредственным руководством Национального координатора и технического эксперта, Директора Департамента управления проектами Центра, а также Службы цифровизации Центра, тесно сотрудничать с международными и национальными консультантами GCIP-проекта, глобальной командой GCIP и UNIDO, а также с сотрудниками других проектов и департаментов Центра. Кроме того, консультант будет тесно координировать работу с заинтересованными и </w:t>
      </w:r>
      <w:r>
        <w:rPr>
          <w:rFonts w:ascii="Times New Roman" w:eastAsia="Times New Roman" w:hAnsi="Times New Roman" w:cs="Times New Roman"/>
          <w:sz w:val="28"/>
          <w:szCs w:val="28"/>
        </w:rPr>
        <w:lastRenderedPageBreak/>
        <w:t>соответствующими организациями для оказания объема услуг согласно технической спецификации.</w:t>
      </w:r>
    </w:p>
    <w:p w14:paraId="4FEB1BA1" w14:textId="77777777" w:rsidR="00DE6A1E" w:rsidRDefault="00DE6A1E" w:rsidP="00DE6A1E">
      <w:pPr>
        <w:pBdr>
          <w:top w:val="nil"/>
          <w:left w:val="nil"/>
          <w:bottom w:val="nil"/>
          <w:right w:val="nil"/>
          <w:between w:val="nil"/>
        </w:pBdr>
        <w:spacing w:after="120" w:line="240" w:lineRule="auto"/>
        <w:rPr>
          <w:rFonts w:ascii="Times New Roman" w:eastAsia="Times New Roman" w:hAnsi="Times New Roman" w:cs="Times New Roman"/>
          <w:sz w:val="28"/>
          <w:szCs w:val="28"/>
        </w:rPr>
      </w:pPr>
    </w:p>
    <w:p w14:paraId="098FDC10" w14:textId="77777777" w:rsidR="00DE6A1E" w:rsidRDefault="00DE6A1E" w:rsidP="00DE6A1E">
      <w:pPr>
        <w:pBdr>
          <w:top w:val="nil"/>
          <w:left w:val="nil"/>
          <w:bottom w:val="nil"/>
          <w:right w:val="nil"/>
          <w:between w:val="nil"/>
        </w:pBdr>
        <w:spacing w:after="12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Консультант обязан оказывать сопровождение и техническую поддержку в течение всего срока действия договора, а также гарантийную поддержку в течение шести месяцев после окончания действия срока договора.</w:t>
      </w:r>
    </w:p>
    <w:p w14:paraId="6EFA0CDA" w14:textId="77777777" w:rsidR="00DE6A1E" w:rsidRDefault="00DE6A1E" w:rsidP="00DE6A1E">
      <w:pPr>
        <w:pBdr>
          <w:top w:val="nil"/>
          <w:left w:val="nil"/>
          <w:bottom w:val="nil"/>
          <w:right w:val="nil"/>
          <w:between w:val="nil"/>
        </w:pBdr>
        <w:spacing w:after="120" w:line="240" w:lineRule="auto"/>
        <w:rPr>
          <w:rFonts w:ascii="Times New Roman" w:eastAsia="Times New Roman" w:hAnsi="Times New Roman" w:cs="Times New Roman"/>
          <w:sz w:val="28"/>
          <w:szCs w:val="28"/>
        </w:rPr>
      </w:pPr>
    </w:p>
    <w:p w14:paraId="09CC0C7F" w14:textId="77777777" w:rsidR="00DE6A1E" w:rsidRDefault="00DE6A1E" w:rsidP="00DE6A1E">
      <w:pPr>
        <w:pBdr>
          <w:top w:val="nil"/>
          <w:left w:val="nil"/>
          <w:bottom w:val="nil"/>
          <w:right w:val="nil"/>
          <w:between w:val="nil"/>
        </w:pBdr>
        <w:spacing w:after="12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 окончании оказания услуг необходимо передать все исходники, проекты разработки и Базу Данных Заказчику по акту приема-передачи, также права на интеллектуальную собственность на Сайт по международным проектам на </w:t>
      </w:r>
      <w:proofErr w:type="spellStart"/>
      <w:r>
        <w:rPr>
          <w:rFonts w:ascii="Times New Roman" w:eastAsia="Times New Roman" w:hAnsi="Times New Roman" w:cs="Times New Roman"/>
          <w:sz w:val="28"/>
          <w:szCs w:val="28"/>
        </w:rPr>
        <w:t>поддомене</w:t>
      </w:r>
      <w:proofErr w:type="spellEnd"/>
      <w:r>
        <w:rPr>
          <w:rFonts w:ascii="Times New Roman" w:eastAsia="Times New Roman" w:hAnsi="Times New Roman" w:cs="Times New Roman"/>
          <w:sz w:val="28"/>
          <w:szCs w:val="28"/>
        </w:rPr>
        <w:t xml:space="preserve"> основного сайта Центра и сайт GCIP Казахстан на платформе в GCIP Global остаются у Заказчика</w:t>
      </w:r>
    </w:p>
    <w:p w14:paraId="74081D01" w14:textId="77777777" w:rsidR="00DE6A1E" w:rsidRDefault="00DE6A1E" w:rsidP="00DE6A1E">
      <w:pPr>
        <w:pBdr>
          <w:top w:val="nil"/>
          <w:left w:val="nil"/>
          <w:bottom w:val="nil"/>
          <w:right w:val="nil"/>
          <w:between w:val="nil"/>
        </w:pBdr>
        <w:spacing w:after="120" w:line="240" w:lineRule="auto"/>
        <w:rPr>
          <w:rFonts w:ascii="Times New Roman" w:eastAsia="Times New Roman" w:hAnsi="Times New Roman" w:cs="Times New Roman"/>
          <w:b/>
          <w:sz w:val="28"/>
          <w:szCs w:val="28"/>
        </w:rPr>
      </w:pPr>
    </w:p>
    <w:p w14:paraId="764DAA64" w14:textId="77777777" w:rsidR="00DE6A1E" w:rsidRDefault="00DE6A1E" w:rsidP="00DE6A1E">
      <w:pPr>
        <w:pBdr>
          <w:top w:val="nil"/>
          <w:left w:val="nil"/>
          <w:bottom w:val="nil"/>
          <w:right w:val="nil"/>
          <w:between w:val="nil"/>
        </w:pBdr>
        <w:spacing w:after="120" w:line="240" w:lineRule="auto"/>
        <w:rPr>
          <w:rFonts w:ascii="Times New Roman" w:eastAsia="Times New Roman" w:hAnsi="Times New Roman" w:cs="Times New Roman"/>
          <w:b/>
          <w:sz w:val="28"/>
          <w:szCs w:val="28"/>
        </w:rPr>
      </w:pPr>
    </w:p>
    <w:tbl>
      <w:tblPr>
        <w:tblW w:w="102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9"/>
        <w:gridCol w:w="651"/>
        <w:gridCol w:w="3865"/>
        <w:gridCol w:w="2513"/>
        <w:gridCol w:w="6"/>
        <w:gridCol w:w="2257"/>
      </w:tblGrid>
      <w:tr w:rsidR="00DE6A1E" w14:paraId="05398FEF" w14:textId="77777777" w:rsidTr="0087131C">
        <w:tc>
          <w:tcPr>
            <w:tcW w:w="909" w:type="dxa"/>
          </w:tcPr>
          <w:p w14:paraId="1C8EC86C" w14:textId="77777777" w:rsidR="00DE6A1E" w:rsidRDefault="00DE6A1E" w:rsidP="0087131C">
            <w:pPr>
              <w:spacing w:before="240" w:after="240"/>
              <w:jc w:val="center"/>
              <w:rPr>
                <w:rFonts w:eastAsia="Times New Roman"/>
                <w:b/>
              </w:rPr>
            </w:pPr>
            <w:r>
              <w:rPr>
                <w:rFonts w:eastAsia="Times New Roman"/>
                <w:b/>
              </w:rPr>
              <w:t>Этап</w:t>
            </w:r>
          </w:p>
        </w:tc>
        <w:tc>
          <w:tcPr>
            <w:tcW w:w="651" w:type="dxa"/>
          </w:tcPr>
          <w:p w14:paraId="2CABA815" w14:textId="77777777" w:rsidR="00DE6A1E" w:rsidRDefault="00DE6A1E" w:rsidP="0087131C">
            <w:pPr>
              <w:spacing w:before="240" w:after="240"/>
              <w:jc w:val="center"/>
              <w:rPr>
                <w:rFonts w:eastAsia="Times New Roman"/>
                <w:b/>
              </w:rPr>
            </w:pPr>
            <w:r>
              <w:rPr>
                <w:rFonts w:eastAsia="Times New Roman"/>
                <w:b/>
              </w:rPr>
              <w:t>№</w:t>
            </w:r>
          </w:p>
        </w:tc>
        <w:tc>
          <w:tcPr>
            <w:tcW w:w="3865" w:type="dxa"/>
          </w:tcPr>
          <w:p w14:paraId="505C0718" w14:textId="77777777" w:rsidR="00DE6A1E" w:rsidRDefault="00DE6A1E" w:rsidP="0087131C">
            <w:pPr>
              <w:spacing w:before="240" w:after="240"/>
              <w:jc w:val="center"/>
              <w:rPr>
                <w:rFonts w:eastAsia="Times New Roman"/>
                <w:b/>
              </w:rPr>
            </w:pPr>
            <w:r>
              <w:rPr>
                <w:rFonts w:eastAsia="Times New Roman"/>
                <w:b/>
              </w:rPr>
              <w:t>Услуги и Результаты</w:t>
            </w:r>
          </w:p>
        </w:tc>
        <w:tc>
          <w:tcPr>
            <w:tcW w:w="2513" w:type="dxa"/>
          </w:tcPr>
          <w:p w14:paraId="7588F8E9" w14:textId="77777777" w:rsidR="00DE6A1E" w:rsidRDefault="00DE6A1E" w:rsidP="0087131C">
            <w:pPr>
              <w:spacing w:before="240" w:after="240"/>
              <w:jc w:val="center"/>
              <w:rPr>
                <w:rFonts w:eastAsia="Times New Roman"/>
                <w:b/>
              </w:rPr>
            </w:pPr>
            <w:r>
              <w:rPr>
                <w:rFonts w:eastAsia="Times New Roman"/>
                <w:b/>
              </w:rPr>
              <w:t>Форма завершения</w:t>
            </w:r>
          </w:p>
        </w:tc>
        <w:tc>
          <w:tcPr>
            <w:tcW w:w="2263" w:type="dxa"/>
            <w:gridSpan w:val="2"/>
          </w:tcPr>
          <w:p w14:paraId="22C1F0A4" w14:textId="77777777" w:rsidR="00DE6A1E" w:rsidRDefault="00DE6A1E" w:rsidP="0087131C">
            <w:pPr>
              <w:spacing w:before="240" w:after="240"/>
              <w:jc w:val="center"/>
              <w:rPr>
                <w:rFonts w:eastAsia="Times New Roman"/>
                <w:b/>
              </w:rPr>
            </w:pPr>
            <w:r>
              <w:rPr>
                <w:rFonts w:eastAsia="Times New Roman"/>
                <w:b/>
              </w:rPr>
              <w:t>Срок оказания услуг</w:t>
            </w:r>
          </w:p>
        </w:tc>
      </w:tr>
      <w:tr w:rsidR="00DE6A1E" w14:paraId="5B25B0B5" w14:textId="77777777" w:rsidTr="0087131C">
        <w:tc>
          <w:tcPr>
            <w:tcW w:w="909" w:type="dxa"/>
            <w:vMerge w:val="restart"/>
          </w:tcPr>
          <w:p w14:paraId="0C537AD3" w14:textId="77777777" w:rsidR="00DE6A1E" w:rsidRDefault="00DE6A1E" w:rsidP="0087131C">
            <w:pPr>
              <w:spacing w:before="240" w:after="240"/>
              <w:jc w:val="center"/>
              <w:rPr>
                <w:rFonts w:eastAsia="Times New Roman"/>
                <w:b/>
                <w:sz w:val="24"/>
                <w:szCs w:val="24"/>
              </w:rPr>
            </w:pPr>
          </w:p>
          <w:p w14:paraId="799BB090" w14:textId="77777777" w:rsidR="00DE6A1E" w:rsidRDefault="00DE6A1E" w:rsidP="0087131C">
            <w:pPr>
              <w:spacing w:before="240" w:after="240"/>
              <w:jc w:val="center"/>
              <w:rPr>
                <w:rFonts w:eastAsia="Times New Roman"/>
                <w:b/>
                <w:sz w:val="24"/>
                <w:szCs w:val="24"/>
              </w:rPr>
            </w:pPr>
          </w:p>
          <w:p w14:paraId="64D18231" w14:textId="77777777" w:rsidR="00DE6A1E" w:rsidRDefault="00DE6A1E" w:rsidP="0087131C">
            <w:pPr>
              <w:spacing w:before="240" w:after="240"/>
              <w:jc w:val="center"/>
              <w:rPr>
                <w:rFonts w:eastAsia="Times New Roman"/>
                <w:b/>
                <w:sz w:val="24"/>
                <w:szCs w:val="24"/>
              </w:rPr>
            </w:pPr>
          </w:p>
          <w:p w14:paraId="547C71A2" w14:textId="77777777" w:rsidR="00DE6A1E" w:rsidRDefault="00DE6A1E" w:rsidP="0087131C">
            <w:pPr>
              <w:spacing w:before="240" w:after="240"/>
              <w:jc w:val="center"/>
              <w:rPr>
                <w:rFonts w:eastAsia="Times New Roman"/>
                <w:b/>
                <w:sz w:val="24"/>
                <w:szCs w:val="24"/>
              </w:rPr>
            </w:pPr>
          </w:p>
          <w:p w14:paraId="452039E7" w14:textId="77777777" w:rsidR="00DE6A1E" w:rsidRDefault="00DE6A1E" w:rsidP="0087131C">
            <w:pPr>
              <w:spacing w:before="240" w:after="240"/>
              <w:jc w:val="center"/>
              <w:rPr>
                <w:rFonts w:eastAsia="Times New Roman"/>
                <w:b/>
                <w:sz w:val="24"/>
                <w:szCs w:val="24"/>
              </w:rPr>
            </w:pPr>
          </w:p>
          <w:p w14:paraId="005A3BE6" w14:textId="77777777" w:rsidR="00DE6A1E" w:rsidRDefault="00DE6A1E" w:rsidP="0087131C">
            <w:pPr>
              <w:spacing w:before="240" w:after="240"/>
              <w:jc w:val="center"/>
              <w:rPr>
                <w:rFonts w:eastAsia="Times New Roman"/>
                <w:b/>
                <w:sz w:val="24"/>
                <w:szCs w:val="24"/>
              </w:rPr>
            </w:pPr>
            <w:r>
              <w:rPr>
                <w:rFonts w:eastAsia="Times New Roman"/>
                <w:b/>
                <w:sz w:val="24"/>
                <w:szCs w:val="24"/>
              </w:rPr>
              <w:t>Этап I</w:t>
            </w:r>
          </w:p>
        </w:tc>
        <w:tc>
          <w:tcPr>
            <w:tcW w:w="651" w:type="dxa"/>
          </w:tcPr>
          <w:p w14:paraId="20B88607" w14:textId="77777777" w:rsidR="00DE6A1E" w:rsidRDefault="00DE6A1E" w:rsidP="00DE6A1E">
            <w:pPr>
              <w:numPr>
                <w:ilvl w:val="0"/>
                <w:numId w:val="10"/>
              </w:numPr>
              <w:pBdr>
                <w:top w:val="nil"/>
                <w:left w:val="nil"/>
                <w:bottom w:val="nil"/>
                <w:right w:val="nil"/>
                <w:between w:val="nil"/>
              </w:pBdr>
              <w:spacing w:before="240" w:after="240"/>
              <w:ind w:left="398" w:hanging="425"/>
              <w:jc w:val="center"/>
              <w:rPr>
                <w:rFonts w:eastAsia="Times New Roman"/>
                <w:b/>
                <w:sz w:val="24"/>
                <w:szCs w:val="24"/>
              </w:rPr>
            </w:pPr>
          </w:p>
        </w:tc>
        <w:tc>
          <w:tcPr>
            <w:tcW w:w="3865" w:type="dxa"/>
            <w:tcBorders>
              <w:left w:val="single" w:sz="4" w:space="0" w:color="000009"/>
              <w:right w:val="single" w:sz="4" w:space="0" w:color="000009"/>
            </w:tcBorders>
            <w:shd w:val="clear" w:color="auto" w:fill="auto"/>
          </w:tcPr>
          <w:p w14:paraId="61FA791C" w14:textId="77777777" w:rsidR="00DE6A1E" w:rsidRDefault="00DE6A1E" w:rsidP="0087131C">
            <w:pPr>
              <w:widowControl w:val="0"/>
              <w:pBdr>
                <w:top w:val="nil"/>
                <w:left w:val="nil"/>
                <w:bottom w:val="nil"/>
                <w:right w:val="nil"/>
                <w:between w:val="nil"/>
              </w:pBdr>
              <w:ind w:right="117"/>
              <w:jc w:val="both"/>
              <w:rPr>
                <w:rFonts w:eastAsia="Times New Roman"/>
                <w:sz w:val="24"/>
                <w:szCs w:val="24"/>
              </w:rPr>
            </w:pPr>
            <w:r>
              <w:rPr>
                <w:rFonts w:eastAsia="Times New Roman"/>
                <w:sz w:val="24"/>
                <w:szCs w:val="24"/>
              </w:rPr>
              <w:t xml:space="preserve">По согласованным эскизам платформ, создать сайт по международным проектам на </w:t>
            </w:r>
            <w:proofErr w:type="spellStart"/>
            <w:r>
              <w:rPr>
                <w:rFonts w:eastAsia="Times New Roman"/>
                <w:sz w:val="24"/>
                <w:szCs w:val="24"/>
              </w:rPr>
              <w:t>поддомене</w:t>
            </w:r>
            <w:proofErr w:type="spellEnd"/>
            <w:r>
              <w:rPr>
                <w:rFonts w:eastAsia="Times New Roman"/>
                <w:sz w:val="24"/>
                <w:szCs w:val="24"/>
              </w:rPr>
              <w:t xml:space="preserve"> основного сайта НАО «МЦЗТИП»</w:t>
            </w:r>
          </w:p>
          <w:p w14:paraId="610502BC" w14:textId="77777777" w:rsidR="00DE6A1E" w:rsidRDefault="00DE6A1E" w:rsidP="0087131C">
            <w:pPr>
              <w:spacing w:before="240" w:after="240"/>
              <w:jc w:val="center"/>
              <w:rPr>
                <w:rFonts w:eastAsia="Times New Roman"/>
                <w:b/>
                <w:sz w:val="24"/>
                <w:szCs w:val="24"/>
              </w:rPr>
            </w:pPr>
          </w:p>
        </w:tc>
        <w:tc>
          <w:tcPr>
            <w:tcW w:w="2513" w:type="dxa"/>
          </w:tcPr>
          <w:p w14:paraId="1846BECA" w14:textId="77777777" w:rsidR="00DE6A1E" w:rsidRDefault="00DE6A1E" w:rsidP="0087131C">
            <w:pPr>
              <w:spacing w:before="240" w:after="240"/>
              <w:jc w:val="both"/>
              <w:rPr>
                <w:rFonts w:eastAsia="Times New Roman"/>
                <w:b/>
                <w:sz w:val="24"/>
                <w:szCs w:val="24"/>
              </w:rPr>
            </w:pPr>
            <w:r>
              <w:rPr>
                <w:rFonts w:eastAsia="Times New Roman"/>
                <w:sz w:val="24"/>
                <w:szCs w:val="24"/>
              </w:rPr>
              <w:t>Разработанный сайт с возможностью обновления с интуитивно понятным интерфейсом</w:t>
            </w:r>
          </w:p>
        </w:tc>
        <w:tc>
          <w:tcPr>
            <w:tcW w:w="2263" w:type="dxa"/>
            <w:gridSpan w:val="2"/>
          </w:tcPr>
          <w:p w14:paraId="6D1212B6" w14:textId="77777777" w:rsidR="00DE6A1E" w:rsidRDefault="00DE6A1E" w:rsidP="0087131C">
            <w:pPr>
              <w:spacing w:before="240" w:after="240"/>
              <w:jc w:val="center"/>
              <w:rPr>
                <w:rFonts w:eastAsia="Times New Roman"/>
                <w:sz w:val="24"/>
                <w:szCs w:val="24"/>
              </w:rPr>
            </w:pPr>
            <w:r>
              <w:rPr>
                <w:rFonts w:eastAsia="Times New Roman"/>
                <w:sz w:val="24"/>
                <w:szCs w:val="24"/>
              </w:rPr>
              <w:t>10 января</w:t>
            </w:r>
          </w:p>
          <w:p w14:paraId="6964CD52" w14:textId="77777777" w:rsidR="00DE6A1E" w:rsidRDefault="00DE6A1E" w:rsidP="0087131C">
            <w:pPr>
              <w:spacing w:before="240" w:after="240"/>
              <w:jc w:val="center"/>
              <w:rPr>
                <w:rFonts w:eastAsia="Times New Roman"/>
                <w:b/>
                <w:sz w:val="24"/>
                <w:szCs w:val="24"/>
              </w:rPr>
            </w:pPr>
            <w:r>
              <w:rPr>
                <w:rFonts w:eastAsia="Times New Roman"/>
                <w:sz w:val="24"/>
                <w:szCs w:val="24"/>
              </w:rPr>
              <w:t>2025 года</w:t>
            </w:r>
          </w:p>
        </w:tc>
      </w:tr>
      <w:tr w:rsidR="00DE6A1E" w14:paraId="0986E098" w14:textId="77777777" w:rsidTr="0087131C">
        <w:tc>
          <w:tcPr>
            <w:tcW w:w="909" w:type="dxa"/>
            <w:vMerge/>
          </w:tcPr>
          <w:p w14:paraId="4FF8FB80" w14:textId="77777777" w:rsidR="00DE6A1E" w:rsidRDefault="00DE6A1E" w:rsidP="0087131C">
            <w:pPr>
              <w:widowControl w:val="0"/>
              <w:pBdr>
                <w:top w:val="nil"/>
                <w:left w:val="nil"/>
                <w:bottom w:val="nil"/>
                <w:right w:val="nil"/>
                <w:between w:val="nil"/>
              </w:pBdr>
              <w:rPr>
                <w:rFonts w:eastAsia="Times New Roman"/>
                <w:b/>
                <w:sz w:val="24"/>
                <w:szCs w:val="24"/>
              </w:rPr>
            </w:pPr>
          </w:p>
        </w:tc>
        <w:tc>
          <w:tcPr>
            <w:tcW w:w="651" w:type="dxa"/>
          </w:tcPr>
          <w:p w14:paraId="1DD53EFC" w14:textId="77777777" w:rsidR="00DE6A1E" w:rsidRDefault="00DE6A1E" w:rsidP="00DE6A1E">
            <w:pPr>
              <w:numPr>
                <w:ilvl w:val="0"/>
                <w:numId w:val="10"/>
              </w:numPr>
              <w:pBdr>
                <w:top w:val="nil"/>
                <w:left w:val="nil"/>
                <w:bottom w:val="nil"/>
                <w:right w:val="nil"/>
                <w:between w:val="nil"/>
              </w:pBdr>
              <w:spacing w:before="240" w:after="240"/>
              <w:ind w:left="398" w:hanging="425"/>
              <w:jc w:val="center"/>
              <w:rPr>
                <w:rFonts w:eastAsia="Times New Roman"/>
                <w:b/>
                <w:sz w:val="24"/>
                <w:szCs w:val="24"/>
              </w:rPr>
            </w:pPr>
          </w:p>
        </w:tc>
        <w:tc>
          <w:tcPr>
            <w:tcW w:w="3865" w:type="dxa"/>
            <w:tcBorders>
              <w:left w:val="single" w:sz="4" w:space="0" w:color="000009"/>
              <w:right w:val="single" w:sz="4" w:space="0" w:color="000009"/>
            </w:tcBorders>
            <w:shd w:val="clear" w:color="auto" w:fill="auto"/>
          </w:tcPr>
          <w:p w14:paraId="18DE0917" w14:textId="77777777" w:rsidR="00DE6A1E" w:rsidRDefault="00DE6A1E" w:rsidP="0087131C">
            <w:pPr>
              <w:widowControl w:val="0"/>
              <w:pBdr>
                <w:top w:val="nil"/>
                <w:left w:val="nil"/>
                <w:bottom w:val="nil"/>
                <w:right w:val="nil"/>
                <w:between w:val="nil"/>
              </w:pBdr>
              <w:tabs>
                <w:tab w:val="left" w:pos="2288"/>
              </w:tabs>
              <w:ind w:right="94"/>
              <w:jc w:val="both"/>
              <w:rPr>
                <w:rFonts w:eastAsia="Times New Roman"/>
                <w:sz w:val="24"/>
                <w:szCs w:val="24"/>
              </w:rPr>
            </w:pPr>
            <w:r>
              <w:rPr>
                <w:rFonts w:eastAsia="Times New Roman"/>
                <w:color w:val="000009"/>
                <w:sz w:val="24"/>
                <w:szCs w:val="24"/>
              </w:rPr>
              <w:t>Разработать раздел для участников системы акселерации GCIP Казахстан для обмена информацией, поддержки связи, и загрузки данных по стартапам.</w:t>
            </w:r>
          </w:p>
          <w:p w14:paraId="190F6C08" w14:textId="77777777" w:rsidR="00DE6A1E" w:rsidRDefault="00DE6A1E" w:rsidP="0087131C">
            <w:pPr>
              <w:widowControl w:val="0"/>
              <w:pBdr>
                <w:top w:val="nil"/>
                <w:left w:val="nil"/>
                <w:bottom w:val="nil"/>
                <w:right w:val="nil"/>
                <w:between w:val="nil"/>
              </w:pBdr>
              <w:spacing w:before="8"/>
              <w:rPr>
                <w:rFonts w:eastAsia="Times New Roman"/>
                <w:b/>
                <w:sz w:val="23"/>
                <w:szCs w:val="23"/>
              </w:rPr>
            </w:pPr>
          </w:p>
          <w:p w14:paraId="7FB03CFA" w14:textId="77777777" w:rsidR="00DE6A1E" w:rsidRDefault="00DE6A1E" w:rsidP="0087131C">
            <w:pPr>
              <w:spacing w:before="240" w:after="240"/>
              <w:jc w:val="center"/>
              <w:rPr>
                <w:rFonts w:eastAsia="Times New Roman"/>
                <w:b/>
                <w:sz w:val="24"/>
                <w:szCs w:val="24"/>
              </w:rPr>
            </w:pPr>
          </w:p>
        </w:tc>
        <w:tc>
          <w:tcPr>
            <w:tcW w:w="2513" w:type="dxa"/>
          </w:tcPr>
          <w:p w14:paraId="27204D5D" w14:textId="77777777" w:rsidR="00DE6A1E" w:rsidRDefault="00DE6A1E" w:rsidP="0087131C">
            <w:pPr>
              <w:spacing w:before="240" w:after="240"/>
              <w:jc w:val="both"/>
              <w:rPr>
                <w:rFonts w:eastAsia="Times New Roman"/>
                <w:b/>
                <w:sz w:val="24"/>
                <w:szCs w:val="24"/>
              </w:rPr>
            </w:pPr>
            <w:r>
              <w:rPr>
                <w:rFonts w:eastAsia="Times New Roman"/>
                <w:sz w:val="24"/>
                <w:szCs w:val="24"/>
              </w:rPr>
              <w:t>Платформа для выпускников акселерации GCIP Казахстан разработана и функционирует. Платформа автоматически поставляет информацию на для Раздела на сайте МЦЗТИП для действующих проектов и на глобальный сайт GCIP</w:t>
            </w:r>
          </w:p>
        </w:tc>
        <w:tc>
          <w:tcPr>
            <w:tcW w:w="2263" w:type="dxa"/>
            <w:gridSpan w:val="2"/>
          </w:tcPr>
          <w:p w14:paraId="1D44BD15" w14:textId="77777777" w:rsidR="00DE6A1E" w:rsidRDefault="00DE6A1E" w:rsidP="0087131C">
            <w:pPr>
              <w:spacing w:before="240" w:after="240"/>
              <w:jc w:val="center"/>
              <w:rPr>
                <w:rFonts w:eastAsia="Times New Roman"/>
                <w:sz w:val="24"/>
                <w:szCs w:val="24"/>
              </w:rPr>
            </w:pPr>
            <w:r>
              <w:rPr>
                <w:rFonts w:eastAsia="Times New Roman"/>
                <w:sz w:val="24"/>
                <w:szCs w:val="24"/>
              </w:rPr>
              <w:t>10 января</w:t>
            </w:r>
          </w:p>
          <w:p w14:paraId="71168F5D" w14:textId="77777777" w:rsidR="00DE6A1E" w:rsidRDefault="00DE6A1E" w:rsidP="0087131C">
            <w:pPr>
              <w:spacing w:before="240" w:after="240"/>
              <w:jc w:val="center"/>
              <w:rPr>
                <w:rFonts w:eastAsia="Times New Roman"/>
                <w:b/>
                <w:sz w:val="24"/>
                <w:szCs w:val="24"/>
              </w:rPr>
            </w:pPr>
            <w:r>
              <w:rPr>
                <w:rFonts w:eastAsia="Times New Roman"/>
                <w:sz w:val="24"/>
                <w:szCs w:val="24"/>
              </w:rPr>
              <w:t>2025 года</w:t>
            </w:r>
          </w:p>
        </w:tc>
      </w:tr>
      <w:tr w:rsidR="00DE6A1E" w14:paraId="3CBC5F97" w14:textId="77777777" w:rsidTr="0087131C">
        <w:tc>
          <w:tcPr>
            <w:tcW w:w="1560" w:type="dxa"/>
            <w:gridSpan w:val="2"/>
          </w:tcPr>
          <w:p w14:paraId="1662D9CC" w14:textId="77777777" w:rsidR="00DE6A1E" w:rsidRDefault="00DE6A1E" w:rsidP="0087131C">
            <w:pPr>
              <w:pBdr>
                <w:top w:val="nil"/>
                <w:left w:val="nil"/>
                <w:bottom w:val="nil"/>
                <w:right w:val="nil"/>
                <w:between w:val="nil"/>
              </w:pBdr>
              <w:spacing w:before="240" w:after="240"/>
              <w:ind w:left="176"/>
              <w:rPr>
                <w:rFonts w:eastAsia="Times New Roman"/>
                <w:b/>
                <w:sz w:val="24"/>
                <w:szCs w:val="24"/>
              </w:rPr>
            </w:pPr>
            <w:r>
              <w:rPr>
                <w:rFonts w:eastAsia="Times New Roman"/>
                <w:b/>
                <w:sz w:val="24"/>
                <w:szCs w:val="24"/>
              </w:rPr>
              <w:lastRenderedPageBreak/>
              <w:t>Общий результат по этапу I</w:t>
            </w:r>
          </w:p>
        </w:tc>
        <w:tc>
          <w:tcPr>
            <w:tcW w:w="6384" w:type="dxa"/>
            <w:gridSpan w:val="3"/>
          </w:tcPr>
          <w:p w14:paraId="694A31E3" w14:textId="77777777" w:rsidR="00DE6A1E" w:rsidRDefault="00DE6A1E" w:rsidP="0087131C">
            <w:pPr>
              <w:pBdr>
                <w:top w:val="nil"/>
                <w:left w:val="nil"/>
                <w:bottom w:val="nil"/>
                <w:right w:val="nil"/>
                <w:between w:val="nil"/>
              </w:pBdr>
              <w:spacing w:before="240" w:after="240"/>
              <w:ind w:left="398"/>
              <w:rPr>
                <w:rFonts w:eastAsia="Times New Roman"/>
                <w:b/>
                <w:sz w:val="24"/>
                <w:szCs w:val="24"/>
              </w:rPr>
            </w:pPr>
            <w:r>
              <w:rPr>
                <w:rFonts w:eastAsia="Times New Roman"/>
                <w:b/>
                <w:sz w:val="24"/>
                <w:szCs w:val="24"/>
              </w:rPr>
              <w:t xml:space="preserve">Предоставлен акт выполненных работ (оказанных услуг) и сдан отчет (1) об оказанных услугах, включая подтверждающие материалы/ документы/ отчеты/ служебные записки и </w:t>
            </w:r>
            <w:proofErr w:type="gramStart"/>
            <w:r>
              <w:rPr>
                <w:rFonts w:eastAsia="Times New Roman"/>
                <w:b/>
                <w:sz w:val="24"/>
                <w:szCs w:val="24"/>
              </w:rPr>
              <w:t>т.п.</w:t>
            </w:r>
            <w:proofErr w:type="gramEnd"/>
          </w:p>
        </w:tc>
        <w:tc>
          <w:tcPr>
            <w:tcW w:w="2257" w:type="dxa"/>
          </w:tcPr>
          <w:p w14:paraId="5E68B5F1" w14:textId="77777777" w:rsidR="00DE6A1E" w:rsidRDefault="00DE6A1E" w:rsidP="0087131C">
            <w:pPr>
              <w:spacing w:before="240" w:after="240"/>
              <w:jc w:val="center"/>
              <w:rPr>
                <w:rFonts w:eastAsia="Times New Roman"/>
                <w:b/>
                <w:sz w:val="24"/>
                <w:szCs w:val="24"/>
              </w:rPr>
            </w:pPr>
            <w:r>
              <w:rPr>
                <w:rFonts w:eastAsia="Times New Roman"/>
                <w:b/>
                <w:sz w:val="24"/>
                <w:szCs w:val="24"/>
              </w:rPr>
              <w:t>10 января</w:t>
            </w:r>
          </w:p>
          <w:p w14:paraId="7218CEA4" w14:textId="77777777" w:rsidR="00DE6A1E" w:rsidRDefault="00DE6A1E" w:rsidP="0087131C">
            <w:pPr>
              <w:pBdr>
                <w:top w:val="nil"/>
                <w:left w:val="nil"/>
                <w:bottom w:val="nil"/>
                <w:right w:val="nil"/>
                <w:between w:val="nil"/>
              </w:pBdr>
              <w:spacing w:before="240" w:after="240"/>
              <w:ind w:left="398"/>
              <w:rPr>
                <w:rFonts w:eastAsia="Times New Roman"/>
                <w:b/>
                <w:sz w:val="24"/>
                <w:szCs w:val="24"/>
              </w:rPr>
            </w:pPr>
            <w:r>
              <w:rPr>
                <w:rFonts w:eastAsia="Times New Roman"/>
                <w:b/>
                <w:sz w:val="24"/>
                <w:szCs w:val="24"/>
              </w:rPr>
              <w:t>2025 года</w:t>
            </w:r>
          </w:p>
        </w:tc>
      </w:tr>
      <w:tr w:rsidR="00DE6A1E" w14:paraId="2A1D007A" w14:textId="77777777" w:rsidTr="0087131C">
        <w:tc>
          <w:tcPr>
            <w:tcW w:w="909" w:type="dxa"/>
          </w:tcPr>
          <w:p w14:paraId="21AC00FE" w14:textId="77777777" w:rsidR="00DE6A1E" w:rsidRDefault="00DE6A1E" w:rsidP="0087131C">
            <w:pPr>
              <w:spacing w:before="240" w:after="240"/>
              <w:jc w:val="center"/>
              <w:rPr>
                <w:rFonts w:eastAsia="Times New Roman"/>
                <w:b/>
                <w:sz w:val="24"/>
                <w:szCs w:val="24"/>
              </w:rPr>
            </w:pPr>
          </w:p>
          <w:p w14:paraId="5EAEE1A5" w14:textId="77777777" w:rsidR="00DE6A1E" w:rsidRDefault="00DE6A1E" w:rsidP="0087131C">
            <w:pPr>
              <w:spacing w:before="240" w:after="240"/>
              <w:jc w:val="center"/>
              <w:rPr>
                <w:rFonts w:eastAsia="Times New Roman"/>
                <w:b/>
                <w:sz w:val="24"/>
                <w:szCs w:val="24"/>
              </w:rPr>
            </w:pPr>
            <w:r>
              <w:rPr>
                <w:rFonts w:eastAsia="Times New Roman"/>
                <w:b/>
                <w:sz w:val="24"/>
                <w:szCs w:val="24"/>
              </w:rPr>
              <w:t>Этап II</w:t>
            </w:r>
          </w:p>
        </w:tc>
        <w:tc>
          <w:tcPr>
            <w:tcW w:w="651" w:type="dxa"/>
          </w:tcPr>
          <w:p w14:paraId="76135AD1" w14:textId="77777777" w:rsidR="00DE6A1E" w:rsidRDefault="00DE6A1E" w:rsidP="00DE6A1E">
            <w:pPr>
              <w:numPr>
                <w:ilvl w:val="0"/>
                <w:numId w:val="10"/>
              </w:numPr>
              <w:pBdr>
                <w:top w:val="nil"/>
                <w:left w:val="nil"/>
                <w:bottom w:val="nil"/>
                <w:right w:val="nil"/>
                <w:between w:val="nil"/>
              </w:pBdr>
              <w:spacing w:before="240" w:after="240"/>
              <w:ind w:left="398" w:hanging="425"/>
              <w:jc w:val="center"/>
              <w:rPr>
                <w:rFonts w:eastAsia="Times New Roman"/>
                <w:b/>
                <w:sz w:val="24"/>
                <w:szCs w:val="24"/>
              </w:rPr>
            </w:pPr>
          </w:p>
        </w:tc>
        <w:tc>
          <w:tcPr>
            <w:tcW w:w="3865" w:type="dxa"/>
          </w:tcPr>
          <w:p w14:paraId="5F9008FF" w14:textId="77777777" w:rsidR="00DE6A1E" w:rsidRDefault="00DE6A1E" w:rsidP="0087131C">
            <w:pPr>
              <w:widowControl w:val="0"/>
              <w:pBdr>
                <w:top w:val="nil"/>
                <w:left w:val="nil"/>
                <w:bottom w:val="nil"/>
                <w:right w:val="nil"/>
                <w:between w:val="nil"/>
              </w:pBdr>
              <w:rPr>
                <w:rFonts w:eastAsia="Times New Roman"/>
                <w:sz w:val="24"/>
                <w:szCs w:val="24"/>
              </w:rPr>
            </w:pPr>
            <w:r>
              <w:rPr>
                <w:rFonts w:eastAsia="Times New Roman"/>
                <w:sz w:val="24"/>
                <w:szCs w:val="24"/>
              </w:rPr>
              <w:t xml:space="preserve">Оказание сопровождения и технической поддержки сайта и </w:t>
            </w:r>
            <w:proofErr w:type="spellStart"/>
            <w:r>
              <w:rPr>
                <w:rFonts w:eastAsia="Times New Roman"/>
                <w:sz w:val="24"/>
                <w:szCs w:val="24"/>
              </w:rPr>
              <w:t>и</w:t>
            </w:r>
            <w:proofErr w:type="spellEnd"/>
            <w:r>
              <w:rPr>
                <w:rFonts w:eastAsia="Times New Roman"/>
                <w:sz w:val="24"/>
                <w:szCs w:val="24"/>
              </w:rPr>
              <w:t xml:space="preserve"> раздела GCIP Казахстан на платформе GCIP Global в течение срока действия договор, согласно заявкам Заказчика</w:t>
            </w:r>
          </w:p>
          <w:p w14:paraId="33B60F41" w14:textId="77777777" w:rsidR="00DE6A1E" w:rsidRDefault="00DE6A1E" w:rsidP="0087131C">
            <w:pPr>
              <w:spacing w:before="240" w:after="240"/>
              <w:jc w:val="center"/>
              <w:rPr>
                <w:rFonts w:eastAsia="Times New Roman"/>
                <w:sz w:val="24"/>
                <w:szCs w:val="24"/>
              </w:rPr>
            </w:pPr>
          </w:p>
        </w:tc>
        <w:tc>
          <w:tcPr>
            <w:tcW w:w="2513" w:type="dxa"/>
          </w:tcPr>
          <w:p w14:paraId="6A740AAD" w14:textId="77777777" w:rsidR="00DE6A1E" w:rsidRDefault="00DE6A1E" w:rsidP="0087131C">
            <w:pPr>
              <w:spacing w:before="240" w:after="240"/>
              <w:jc w:val="center"/>
              <w:rPr>
                <w:rFonts w:eastAsia="Times New Roman"/>
                <w:sz w:val="24"/>
                <w:szCs w:val="24"/>
              </w:rPr>
            </w:pPr>
            <w:r>
              <w:rPr>
                <w:rFonts w:eastAsia="Times New Roman"/>
                <w:sz w:val="24"/>
                <w:szCs w:val="24"/>
              </w:rPr>
              <w:t>Скриншоты, подтверждения устранения неполадок.</w:t>
            </w:r>
          </w:p>
        </w:tc>
        <w:tc>
          <w:tcPr>
            <w:tcW w:w="2263" w:type="dxa"/>
            <w:gridSpan w:val="2"/>
          </w:tcPr>
          <w:p w14:paraId="00CA756E" w14:textId="77777777" w:rsidR="00DE6A1E" w:rsidRDefault="00DE6A1E" w:rsidP="0087131C">
            <w:pPr>
              <w:spacing w:before="240" w:after="240"/>
              <w:jc w:val="center"/>
              <w:rPr>
                <w:rFonts w:eastAsia="Times New Roman"/>
                <w:sz w:val="24"/>
                <w:szCs w:val="24"/>
              </w:rPr>
            </w:pPr>
            <w:r>
              <w:rPr>
                <w:rFonts w:eastAsia="Times New Roman"/>
                <w:sz w:val="24"/>
                <w:szCs w:val="24"/>
              </w:rPr>
              <w:t>20 февраля</w:t>
            </w:r>
          </w:p>
          <w:p w14:paraId="7207A39F" w14:textId="77777777" w:rsidR="00DE6A1E" w:rsidRDefault="00DE6A1E" w:rsidP="0087131C">
            <w:pPr>
              <w:spacing w:before="240" w:after="240"/>
              <w:jc w:val="center"/>
              <w:rPr>
                <w:rFonts w:eastAsia="Times New Roman"/>
                <w:sz w:val="24"/>
                <w:szCs w:val="24"/>
              </w:rPr>
            </w:pPr>
            <w:r>
              <w:rPr>
                <w:rFonts w:eastAsia="Times New Roman"/>
                <w:sz w:val="24"/>
                <w:szCs w:val="24"/>
              </w:rPr>
              <w:t>2025 года</w:t>
            </w:r>
          </w:p>
        </w:tc>
      </w:tr>
      <w:tr w:rsidR="00DE6A1E" w14:paraId="44A44F1D" w14:textId="77777777" w:rsidTr="0087131C">
        <w:tc>
          <w:tcPr>
            <w:tcW w:w="1560" w:type="dxa"/>
            <w:gridSpan w:val="2"/>
          </w:tcPr>
          <w:p w14:paraId="35A8151F" w14:textId="77777777" w:rsidR="00DE6A1E" w:rsidRDefault="00DE6A1E" w:rsidP="0087131C">
            <w:pPr>
              <w:spacing w:before="240" w:after="240"/>
              <w:jc w:val="center"/>
              <w:rPr>
                <w:rFonts w:eastAsia="Times New Roman"/>
                <w:b/>
                <w:sz w:val="24"/>
                <w:szCs w:val="24"/>
              </w:rPr>
            </w:pPr>
            <w:r>
              <w:rPr>
                <w:rFonts w:eastAsia="Times New Roman"/>
                <w:b/>
                <w:sz w:val="24"/>
                <w:szCs w:val="24"/>
              </w:rPr>
              <w:t>Общий результат по этапу II</w:t>
            </w:r>
          </w:p>
        </w:tc>
        <w:tc>
          <w:tcPr>
            <w:tcW w:w="6384" w:type="dxa"/>
            <w:gridSpan w:val="3"/>
          </w:tcPr>
          <w:p w14:paraId="0C3F2713" w14:textId="77777777" w:rsidR="00DE6A1E" w:rsidRDefault="00DE6A1E" w:rsidP="0087131C">
            <w:pPr>
              <w:spacing w:before="240" w:after="240"/>
              <w:jc w:val="center"/>
              <w:rPr>
                <w:rFonts w:eastAsia="Times New Roman"/>
                <w:b/>
                <w:sz w:val="24"/>
                <w:szCs w:val="24"/>
              </w:rPr>
            </w:pPr>
            <w:r>
              <w:rPr>
                <w:rFonts w:eastAsia="Times New Roman"/>
                <w:b/>
                <w:sz w:val="24"/>
                <w:szCs w:val="24"/>
              </w:rPr>
              <w:t xml:space="preserve">Предоставлен акт выполненных работ (оказанных услуг) и сдан отчет (1) об оказанных услугах, включая подтверждающие материалы/ документы/ отчеты/ служебные записки и </w:t>
            </w:r>
            <w:proofErr w:type="gramStart"/>
            <w:r>
              <w:rPr>
                <w:rFonts w:eastAsia="Times New Roman"/>
                <w:b/>
                <w:sz w:val="24"/>
                <w:szCs w:val="24"/>
              </w:rPr>
              <w:t>т.п.</w:t>
            </w:r>
            <w:proofErr w:type="gramEnd"/>
          </w:p>
        </w:tc>
        <w:tc>
          <w:tcPr>
            <w:tcW w:w="2257" w:type="dxa"/>
          </w:tcPr>
          <w:p w14:paraId="6DCAAB16" w14:textId="77777777" w:rsidR="00DE6A1E" w:rsidRDefault="00DE6A1E" w:rsidP="0087131C">
            <w:pPr>
              <w:spacing w:before="240" w:after="240"/>
              <w:jc w:val="center"/>
              <w:rPr>
                <w:rFonts w:eastAsia="Times New Roman"/>
                <w:b/>
                <w:sz w:val="24"/>
                <w:szCs w:val="24"/>
              </w:rPr>
            </w:pPr>
            <w:r>
              <w:rPr>
                <w:rFonts w:eastAsia="Times New Roman"/>
                <w:b/>
                <w:sz w:val="24"/>
                <w:szCs w:val="24"/>
              </w:rPr>
              <w:t>20 февраля</w:t>
            </w:r>
          </w:p>
          <w:p w14:paraId="13126B1F" w14:textId="77777777" w:rsidR="00DE6A1E" w:rsidRDefault="00DE6A1E" w:rsidP="0087131C">
            <w:pPr>
              <w:spacing w:before="240" w:after="240"/>
              <w:jc w:val="center"/>
              <w:rPr>
                <w:rFonts w:eastAsia="Times New Roman"/>
                <w:b/>
                <w:sz w:val="24"/>
                <w:szCs w:val="24"/>
              </w:rPr>
            </w:pPr>
            <w:r>
              <w:rPr>
                <w:rFonts w:eastAsia="Times New Roman"/>
                <w:b/>
                <w:sz w:val="24"/>
                <w:szCs w:val="24"/>
              </w:rPr>
              <w:t>2025 года</w:t>
            </w:r>
          </w:p>
        </w:tc>
      </w:tr>
    </w:tbl>
    <w:p w14:paraId="6E7BF6FB" w14:textId="77777777" w:rsidR="00DE6A1E" w:rsidRDefault="00DE6A1E" w:rsidP="00DE6A1E">
      <w:pPr>
        <w:pBdr>
          <w:top w:val="nil"/>
          <w:left w:val="nil"/>
          <w:bottom w:val="nil"/>
          <w:right w:val="nil"/>
          <w:between w:val="nil"/>
        </w:pBdr>
        <w:spacing w:after="120" w:line="240" w:lineRule="auto"/>
        <w:rPr>
          <w:rFonts w:ascii="Times New Roman" w:eastAsia="Times New Roman" w:hAnsi="Times New Roman" w:cs="Times New Roman"/>
          <w:b/>
          <w:sz w:val="28"/>
          <w:szCs w:val="28"/>
        </w:rPr>
      </w:pPr>
    </w:p>
    <w:p w14:paraId="24BEE728" w14:textId="77777777" w:rsidR="00DE6A1E" w:rsidRDefault="00DE6A1E" w:rsidP="00DE6A1E">
      <w:pPr>
        <w:pBdr>
          <w:top w:val="nil"/>
          <w:left w:val="nil"/>
          <w:bottom w:val="nil"/>
          <w:right w:val="nil"/>
          <w:between w:val="nil"/>
        </w:pBdr>
        <w:spacing w:after="120" w:line="240" w:lineRule="auto"/>
        <w:rPr>
          <w:rFonts w:ascii="Times New Roman" w:eastAsia="Times New Roman" w:hAnsi="Times New Roman" w:cs="Times New Roman"/>
          <w:b/>
          <w:sz w:val="28"/>
          <w:szCs w:val="28"/>
        </w:rPr>
      </w:pPr>
    </w:p>
    <w:p w14:paraId="4AB6B9A1" w14:textId="77777777" w:rsidR="00DE6A1E" w:rsidRDefault="00DE6A1E" w:rsidP="00DE6A1E">
      <w:pPr>
        <w:rPr>
          <w:rFonts w:ascii="Times New Roman" w:eastAsia="Times New Roman" w:hAnsi="Times New Roman" w:cs="Times New Roman"/>
          <w:b/>
          <w:sz w:val="24"/>
          <w:szCs w:val="24"/>
        </w:rPr>
      </w:pPr>
    </w:p>
    <w:p w14:paraId="5EFC35FF" w14:textId="77777777" w:rsidR="00DE6A1E" w:rsidRDefault="00DE6A1E" w:rsidP="00DE6A1E">
      <w:pPr>
        <w:rPr>
          <w:rFonts w:ascii="Times New Roman" w:eastAsia="Times New Roman" w:hAnsi="Times New Roman" w:cs="Times New Roman"/>
          <w:b/>
          <w:sz w:val="24"/>
          <w:szCs w:val="24"/>
        </w:rPr>
      </w:pPr>
      <w:r>
        <w:br w:type="page"/>
      </w:r>
    </w:p>
    <w:p w14:paraId="0CB04FAE" w14:textId="77777777" w:rsidR="00DE6A1E" w:rsidRDefault="00DE6A1E" w:rsidP="00DE6A1E">
      <w:pPr>
        <w:spacing w:after="120" w:line="240" w:lineRule="auto"/>
        <w:ind w:firstLine="709"/>
        <w:jc w:val="both"/>
        <w:rPr>
          <w:rFonts w:ascii="Times New Roman" w:eastAsia="Times New Roman" w:hAnsi="Times New Roman" w:cs="Times New Roman"/>
          <w:b/>
          <w:sz w:val="24"/>
          <w:szCs w:val="24"/>
        </w:rPr>
      </w:pPr>
    </w:p>
    <w:p w14:paraId="62ED8A18" w14:textId="77777777" w:rsidR="00DE6A1E" w:rsidRDefault="00DE6A1E" w:rsidP="00DE6A1E">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rPr>
      </w:pPr>
    </w:p>
    <w:p w14:paraId="4DD7AA49" w14:textId="77777777" w:rsidR="00DE6A1E" w:rsidRDefault="00DE6A1E" w:rsidP="00DE6A1E">
      <w:pPr>
        <w:pStyle w:val="1"/>
        <w:ind w:left="4253"/>
        <w:jc w:val="right"/>
        <w:rPr>
          <w:rFonts w:ascii="Times New Roman" w:hAnsi="Times New Roman"/>
          <w:color w:val="000000"/>
        </w:rPr>
      </w:pPr>
      <w:proofErr w:type="spellStart"/>
      <w:r>
        <w:rPr>
          <w:rFonts w:ascii="Times New Roman" w:hAnsi="Times New Roman"/>
          <w:color w:val="000000"/>
        </w:rPr>
        <w:t>Приложение</w:t>
      </w:r>
      <w:proofErr w:type="spellEnd"/>
      <w:r>
        <w:rPr>
          <w:rFonts w:ascii="Times New Roman" w:hAnsi="Times New Roman"/>
          <w:color w:val="000000"/>
        </w:rPr>
        <w:t xml:space="preserve"> №2</w:t>
      </w:r>
    </w:p>
    <w:p w14:paraId="65AC9E1D" w14:textId="77777777" w:rsidR="00DE6A1E" w:rsidRDefault="00DE6A1E" w:rsidP="00DE6A1E">
      <w:pPr>
        <w:spacing w:after="0" w:line="240" w:lineRule="auto"/>
        <w:ind w:left="4253"/>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к Договору возмездного оказания услуг</w:t>
      </w:r>
    </w:p>
    <w:p w14:paraId="2A3AB872" w14:textId="77777777" w:rsidR="00DE6A1E" w:rsidRDefault="00DE6A1E" w:rsidP="00DE6A1E">
      <w:pPr>
        <w:spacing w:after="0" w:line="240" w:lineRule="auto"/>
        <w:ind w:left="4253"/>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____ от _________ 2024 г.</w:t>
      </w:r>
    </w:p>
    <w:p w14:paraId="29C2B532" w14:textId="77777777" w:rsidR="00DE6A1E" w:rsidRDefault="00DE6A1E" w:rsidP="00DE6A1E">
      <w:pPr>
        <w:spacing w:after="0" w:line="240" w:lineRule="auto"/>
        <w:jc w:val="center"/>
        <w:rPr>
          <w:rFonts w:ascii="Times New Roman" w:eastAsia="Times New Roman" w:hAnsi="Times New Roman" w:cs="Times New Roman"/>
          <w:sz w:val="24"/>
          <w:szCs w:val="24"/>
        </w:rPr>
      </w:pPr>
    </w:p>
    <w:p w14:paraId="2DAE1974" w14:textId="77777777" w:rsidR="00DE6A1E" w:rsidRDefault="00DE6A1E" w:rsidP="00DE6A1E">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Условия конфиденциальности по Договору</w:t>
      </w:r>
    </w:p>
    <w:p w14:paraId="0B134C43" w14:textId="77777777" w:rsidR="00DE6A1E" w:rsidRDefault="00DE6A1E" w:rsidP="00DE6A1E">
      <w:pPr>
        <w:spacing w:after="0" w:line="240" w:lineRule="auto"/>
        <w:rPr>
          <w:rFonts w:ascii="Times New Roman" w:eastAsia="Times New Roman" w:hAnsi="Times New Roman" w:cs="Times New Roman"/>
          <w:b/>
          <w:sz w:val="24"/>
          <w:szCs w:val="24"/>
        </w:rPr>
      </w:pPr>
    </w:p>
    <w:p w14:paraId="7E616700" w14:textId="77777777" w:rsidR="00DE6A1E" w:rsidRDefault="00DE6A1E" w:rsidP="00DE6A1E">
      <w:pPr>
        <w:numPr>
          <w:ilvl w:val="0"/>
          <w:numId w:val="9"/>
        </w:numPr>
        <w:spacing w:after="0" w:line="240" w:lineRule="auto"/>
        <w:ind w:left="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Термины и определения</w:t>
      </w:r>
    </w:p>
    <w:p w14:paraId="79B961D5" w14:textId="77777777" w:rsidR="00DE6A1E" w:rsidRDefault="00DE6A1E" w:rsidP="00DE6A1E">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r>
        <w:rPr>
          <w:rFonts w:ascii="Times New Roman" w:eastAsia="Times New Roman" w:hAnsi="Times New Roman" w:cs="Times New Roman"/>
          <w:b/>
          <w:sz w:val="24"/>
          <w:szCs w:val="24"/>
        </w:rPr>
        <w:t xml:space="preserve"> Передающая сторона</w:t>
      </w:r>
      <w:r>
        <w:rPr>
          <w:rFonts w:ascii="Times New Roman" w:eastAsia="Times New Roman" w:hAnsi="Times New Roman" w:cs="Times New Roman"/>
          <w:sz w:val="24"/>
          <w:szCs w:val="24"/>
        </w:rPr>
        <w:t xml:space="preserve"> – Заказчик.</w:t>
      </w:r>
    </w:p>
    <w:p w14:paraId="57EB2BE0" w14:textId="77777777" w:rsidR="00DE6A1E" w:rsidRDefault="00DE6A1E" w:rsidP="00DE6A1E">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r>
        <w:rPr>
          <w:rFonts w:ascii="Times New Roman" w:eastAsia="Times New Roman" w:hAnsi="Times New Roman" w:cs="Times New Roman"/>
          <w:b/>
          <w:sz w:val="24"/>
          <w:szCs w:val="24"/>
        </w:rPr>
        <w:t xml:space="preserve"> Получающая сторона</w:t>
      </w:r>
      <w:r>
        <w:rPr>
          <w:rFonts w:ascii="Times New Roman" w:eastAsia="Times New Roman" w:hAnsi="Times New Roman" w:cs="Times New Roman"/>
          <w:sz w:val="24"/>
          <w:szCs w:val="24"/>
        </w:rPr>
        <w:t xml:space="preserve"> – Исполнитель.</w:t>
      </w:r>
    </w:p>
    <w:p w14:paraId="73FF282F" w14:textId="77777777" w:rsidR="00DE6A1E" w:rsidRDefault="00DE6A1E" w:rsidP="00DE6A1E">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1.3. </w:t>
      </w:r>
      <w:r>
        <w:rPr>
          <w:rFonts w:ascii="Times New Roman" w:eastAsia="Times New Roman" w:hAnsi="Times New Roman" w:cs="Times New Roman"/>
          <w:b/>
          <w:sz w:val="24"/>
          <w:szCs w:val="24"/>
        </w:rPr>
        <w:t>Информация</w:t>
      </w:r>
      <w:r>
        <w:rPr>
          <w:rFonts w:ascii="Times New Roman" w:eastAsia="Times New Roman" w:hAnsi="Times New Roman" w:cs="Times New Roman"/>
          <w:sz w:val="24"/>
          <w:szCs w:val="24"/>
        </w:rPr>
        <w:t xml:space="preserve"> – конфиденциальная информация по Договору.</w:t>
      </w:r>
    </w:p>
    <w:p w14:paraId="1EB57DED" w14:textId="77777777" w:rsidR="00DE6A1E" w:rsidRDefault="00DE6A1E" w:rsidP="00DE6A1E">
      <w:pPr>
        <w:widowControl w:val="0"/>
        <w:numPr>
          <w:ilvl w:val="0"/>
          <w:numId w:val="9"/>
        </w:numPr>
        <w:spacing w:after="0" w:line="240" w:lineRule="auto"/>
        <w:ind w:left="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Права и обязанности сторон</w:t>
      </w:r>
    </w:p>
    <w:p w14:paraId="33ACA179" w14:textId="77777777" w:rsidR="00DE6A1E" w:rsidRDefault="00DE6A1E" w:rsidP="00DE6A1E">
      <w:pPr>
        <w:widowControl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2.1</w:t>
      </w:r>
      <w:r>
        <w:rPr>
          <w:rFonts w:ascii="Times New Roman" w:eastAsia="Times New Roman" w:hAnsi="Times New Roman" w:cs="Times New Roman"/>
          <w:sz w:val="24"/>
          <w:szCs w:val="24"/>
        </w:rPr>
        <w:tab/>
        <w:t xml:space="preserve">Передающая сторона вправе: </w:t>
      </w:r>
    </w:p>
    <w:p w14:paraId="00BB7787" w14:textId="77777777" w:rsidR="00DE6A1E" w:rsidRDefault="00DE6A1E" w:rsidP="00DE6A1E">
      <w:pPr>
        <w:widowControl w:val="0"/>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2.1.1</w:t>
      </w:r>
      <w:r>
        <w:rPr>
          <w:rFonts w:ascii="Times New Roman" w:eastAsia="Times New Roman" w:hAnsi="Times New Roman" w:cs="Times New Roman"/>
          <w:sz w:val="24"/>
          <w:szCs w:val="24"/>
        </w:rPr>
        <w:tab/>
        <w:t>относить сведения к коммерческой тайне и иной конфиденциальной информации, определять перечни и состав такой информации;</w:t>
      </w:r>
    </w:p>
    <w:p w14:paraId="32E51DFB" w14:textId="77777777" w:rsidR="00DE6A1E" w:rsidRDefault="00DE6A1E" w:rsidP="00DE6A1E">
      <w:pPr>
        <w:widowControl w:val="0"/>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2.1.2</w:t>
      </w:r>
      <w:r>
        <w:rPr>
          <w:rFonts w:ascii="Times New Roman" w:eastAsia="Times New Roman" w:hAnsi="Times New Roman" w:cs="Times New Roman"/>
          <w:sz w:val="24"/>
          <w:szCs w:val="24"/>
        </w:rPr>
        <w:tab/>
        <w:t>использовать Информацию для собственных нужд в порядке, не противоречащем законодательству Республики Казахстан;</w:t>
      </w:r>
    </w:p>
    <w:p w14:paraId="1ABBF8E8" w14:textId="77777777" w:rsidR="00DE6A1E" w:rsidRDefault="00DE6A1E" w:rsidP="00DE6A1E">
      <w:pPr>
        <w:widowControl w:val="0"/>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2.1.3</w:t>
      </w:r>
      <w:r>
        <w:rPr>
          <w:rFonts w:ascii="Times New Roman" w:eastAsia="Times New Roman" w:hAnsi="Times New Roman" w:cs="Times New Roman"/>
          <w:sz w:val="24"/>
          <w:szCs w:val="24"/>
        </w:rPr>
        <w:tab/>
        <w:t>разрешать или запрещать доступ к Информации, определять порядок и условия доступа к Информации;</w:t>
      </w:r>
    </w:p>
    <w:p w14:paraId="3848AFA4" w14:textId="77777777" w:rsidR="00DE6A1E" w:rsidRDefault="00DE6A1E" w:rsidP="00DE6A1E">
      <w:pPr>
        <w:widowControl w:val="0"/>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2.1.4</w:t>
      </w:r>
      <w:r>
        <w:rPr>
          <w:rFonts w:ascii="Times New Roman" w:eastAsia="Times New Roman" w:hAnsi="Times New Roman" w:cs="Times New Roman"/>
          <w:sz w:val="24"/>
          <w:szCs w:val="24"/>
        </w:rPr>
        <w:tab/>
        <w:t>требовать от Получающей стороны соблюдения обязанностей по охране ее конфиденциальности;</w:t>
      </w:r>
    </w:p>
    <w:p w14:paraId="5786F01E" w14:textId="77777777" w:rsidR="00DE6A1E" w:rsidRDefault="00DE6A1E" w:rsidP="00DE6A1E">
      <w:pPr>
        <w:widowControl w:val="0"/>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2.1.5. в любое время потребовать возврата Информации путем подачи письменного уведомления об этом Получающей стороне;</w:t>
      </w:r>
    </w:p>
    <w:p w14:paraId="6EB6A6A2" w14:textId="77777777" w:rsidR="00DE6A1E" w:rsidRDefault="00DE6A1E" w:rsidP="00DE6A1E">
      <w:pPr>
        <w:widowControl w:val="0"/>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2.1.6</w:t>
      </w:r>
      <w:r>
        <w:rPr>
          <w:rFonts w:ascii="Times New Roman" w:eastAsia="Times New Roman" w:hAnsi="Times New Roman" w:cs="Times New Roman"/>
          <w:sz w:val="24"/>
          <w:szCs w:val="24"/>
        </w:rPr>
        <w:tab/>
        <w:t>защищать в установленном законодательством Республики Казахстан порядке свои права в случае разглашения, незаконного получения или незаконного использования третьими лицами и/или Получающей стороной Информации, в том числе требовать возмещения убытков, причиненных в связи с нарушением ее прав.</w:t>
      </w:r>
    </w:p>
    <w:p w14:paraId="702378BA" w14:textId="77777777" w:rsidR="00DE6A1E" w:rsidRDefault="00DE6A1E" w:rsidP="00DE6A1E">
      <w:pPr>
        <w:widowControl w:val="0"/>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2.2 Получающая сторона вправе самостоятельно определять способы защиты Информации, переданной ей по Договору. Однако при этом должно быть обеспечено выполнение следующих условий:</w:t>
      </w:r>
    </w:p>
    <w:p w14:paraId="1BDB7CB8" w14:textId="77777777" w:rsidR="00DE6A1E" w:rsidRDefault="00DE6A1E" w:rsidP="00DE6A1E">
      <w:pPr>
        <w:widowControl w:val="0"/>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исключение доступа к Информации любых лиц без согласия Передающей стороны;</w:t>
      </w:r>
    </w:p>
    <w:p w14:paraId="4E4C7024" w14:textId="77777777" w:rsidR="00DE6A1E" w:rsidRDefault="00DE6A1E" w:rsidP="00DE6A1E">
      <w:pPr>
        <w:widowControl w:val="0"/>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Получающая сторона может раскрыть Информацию без письменного согласия Передающей стороны в необходимых степени и объёме работникам и специалистам, привлеченным Получающей стороной. При этом, Получающая сторона: гарантирует соблюдение такими лицами условий Договора и получит от этих лиц обязательства по сохранению конфиденциальности Информации.</w:t>
      </w:r>
    </w:p>
    <w:p w14:paraId="6576F1FD" w14:textId="77777777" w:rsidR="00DE6A1E" w:rsidRDefault="00DE6A1E" w:rsidP="00DE6A1E">
      <w:pPr>
        <w:widowControl w:val="0"/>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2.3 Получающая сторона обязана:</w:t>
      </w:r>
    </w:p>
    <w:p w14:paraId="1F2E59BE" w14:textId="77777777" w:rsidR="00DE6A1E" w:rsidRDefault="00DE6A1E" w:rsidP="00DE6A1E">
      <w:pPr>
        <w:widowControl w:val="0"/>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2.3.1</w:t>
      </w:r>
      <w:r>
        <w:rPr>
          <w:rFonts w:ascii="Times New Roman" w:eastAsia="Times New Roman" w:hAnsi="Times New Roman" w:cs="Times New Roman"/>
          <w:sz w:val="24"/>
          <w:szCs w:val="24"/>
        </w:rPr>
        <w:tab/>
        <w:t xml:space="preserve">ограничивать доступ к Информации, полученной в рамках Договора, путем установления контроля за соблюдением режима конфиденциальности; </w:t>
      </w:r>
    </w:p>
    <w:p w14:paraId="503597E7" w14:textId="77777777" w:rsidR="00DE6A1E" w:rsidRDefault="00DE6A1E" w:rsidP="00DE6A1E">
      <w:pPr>
        <w:widowControl w:val="0"/>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2.3.2</w:t>
      </w:r>
      <w:r>
        <w:rPr>
          <w:rFonts w:ascii="Times New Roman" w:eastAsia="Times New Roman" w:hAnsi="Times New Roman" w:cs="Times New Roman"/>
          <w:sz w:val="24"/>
          <w:szCs w:val="24"/>
        </w:rPr>
        <w:tab/>
        <w:t>незамедлительно сообщить Передающей стороне информацию о допущенном Получающей стороной либо ставшей ей известным факте разглашения или угрозы разглашения, незаконном получении или незаконном использовании Информации третьими лицами.</w:t>
      </w:r>
    </w:p>
    <w:p w14:paraId="33115681" w14:textId="77777777" w:rsidR="00DE6A1E" w:rsidRDefault="00DE6A1E" w:rsidP="00DE6A1E">
      <w:pPr>
        <w:widowControl w:val="0"/>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2.3.3.</w:t>
      </w:r>
      <w:r>
        <w:rPr>
          <w:rFonts w:ascii="Times New Roman" w:eastAsia="Times New Roman" w:hAnsi="Times New Roman" w:cs="Times New Roman"/>
          <w:sz w:val="24"/>
          <w:szCs w:val="24"/>
        </w:rPr>
        <w:tab/>
        <w:t>в течение 15 дней после получения уведомления от Передающей стороны возвратить всю оригинальную Информацию Передающей стороне и уничтожить все копии и репродукции (как письменные, так и электронные), которыми она располагает, в соответствии с условиями Договора, письменно уведомить об уничтожении Передающей стороне (в случае уничтожения), представив копию акта об уничтожении.</w:t>
      </w:r>
    </w:p>
    <w:p w14:paraId="3B3067AF" w14:textId="77777777" w:rsidR="00DE6A1E" w:rsidRDefault="00DE6A1E" w:rsidP="00DE6A1E">
      <w:pPr>
        <w:widowControl w:val="0"/>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2.4 Невыполнение вышеуказанных условий является основанием для прекращения доступа к Информации Получающей стороны и предоставляет право Передающей стороне на </w:t>
      </w:r>
      <w:r>
        <w:rPr>
          <w:rFonts w:ascii="Times New Roman" w:eastAsia="Times New Roman" w:hAnsi="Times New Roman" w:cs="Times New Roman"/>
          <w:sz w:val="24"/>
          <w:szCs w:val="24"/>
        </w:rPr>
        <w:lastRenderedPageBreak/>
        <w:t>односторонний отказ от исполнения Договора, заключенного между Сторонами, в рамках которых Получающая сторона должна получить доступ к Информации.</w:t>
      </w:r>
    </w:p>
    <w:p w14:paraId="4B066FBA" w14:textId="77777777" w:rsidR="00DE6A1E" w:rsidRDefault="00DE6A1E" w:rsidP="00DE6A1E">
      <w:pPr>
        <w:widowControl w:val="0"/>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Получающая сторона обязана возместить Передающей стороне убытки, связанные с расторжением договорных отношений.</w:t>
      </w:r>
    </w:p>
    <w:p w14:paraId="50F91387" w14:textId="77777777" w:rsidR="00DE6A1E" w:rsidRDefault="00DE6A1E" w:rsidP="00DE6A1E">
      <w:pPr>
        <w:widowControl w:val="0"/>
        <w:numPr>
          <w:ilvl w:val="0"/>
          <w:numId w:val="9"/>
        </w:numPr>
        <w:spacing w:after="0" w:line="240" w:lineRule="auto"/>
        <w:ind w:left="0"/>
        <w:jc w:val="center"/>
        <w:rPr>
          <w:rFonts w:ascii="Times New Roman" w:eastAsia="Times New Roman" w:hAnsi="Times New Roman" w:cs="Times New Roman"/>
          <w:b/>
          <w:i/>
          <w:sz w:val="24"/>
          <w:szCs w:val="24"/>
        </w:rPr>
      </w:pPr>
      <w:r>
        <w:rPr>
          <w:rFonts w:ascii="Times New Roman" w:eastAsia="Times New Roman" w:hAnsi="Times New Roman" w:cs="Times New Roman"/>
          <w:b/>
          <w:sz w:val="24"/>
          <w:szCs w:val="24"/>
        </w:rPr>
        <w:t>Ответственность сторон и разрешение споров</w:t>
      </w:r>
    </w:p>
    <w:p w14:paraId="7E6EFD87" w14:textId="77777777" w:rsidR="00DE6A1E" w:rsidRDefault="00DE6A1E" w:rsidP="00DE6A1E">
      <w:pPr>
        <w:widowControl w:val="0"/>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3.1</w:t>
      </w:r>
      <w:r>
        <w:rPr>
          <w:rFonts w:ascii="Times New Roman" w:eastAsia="Times New Roman" w:hAnsi="Times New Roman" w:cs="Times New Roman"/>
          <w:sz w:val="24"/>
          <w:szCs w:val="24"/>
        </w:rPr>
        <w:tab/>
        <w:t>За неисполнение или ненадлежащее исполнение Получающей стороной обязательств, предусмотренных Договором, Получающая сторона несет полную ответственность в соответствии с законодательством Республики Казахстан и положениями Договора.</w:t>
      </w:r>
    </w:p>
    <w:p w14:paraId="03011BEF" w14:textId="77777777" w:rsidR="00DE6A1E" w:rsidRDefault="00DE6A1E" w:rsidP="00DE6A1E">
      <w:pPr>
        <w:widowControl w:val="0"/>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3.2</w:t>
      </w:r>
      <w:r>
        <w:rPr>
          <w:rFonts w:ascii="Times New Roman" w:eastAsia="Times New Roman" w:hAnsi="Times New Roman" w:cs="Times New Roman"/>
          <w:sz w:val="24"/>
          <w:szCs w:val="24"/>
        </w:rPr>
        <w:tab/>
        <w:t>В случае неисполнения или ненадлежащего исполнения Получающей стороной обязательств, предусмотренных Договором, Получающая сторона обязана полностью возместить Передающей стороне убытки, причиненные таким нарушением обязательств, на основании письменной претензии Передающей стороны. Возмещение убытков производится в течение 15 (пятнадцати) рабочих дней с момента предъявления соответствующего требования по реквизитам, указанным в требовании. Возмещение убытков не освобождает Стороны от выполнения ими обязательств и принятия мер, направленных на устранение нарушений.</w:t>
      </w:r>
    </w:p>
    <w:p w14:paraId="5C9944EA" w14:textId="77777777" w:rsidR="00DE6A1E" w:rsidRDefault="00DE6A1E" w:rsidP="00DE6A1E">
      <w:pPr>
        <w:widowControl w:val="0"/>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3.3</w:t>
      </w:r>
      <w:r>
        <w:rPr>
          <w:rFonts w:ascii="Times New Roman" w:eastAsia="Times New Roman" w:hAnsi="Times New Roman" w:cs="Times New Roman"/>
          <w:sz w:val="24"/>
          <w:szCs w:val="24"/>
        </w:rPr>
        <w:tab/>
        <w:t>При проведении расследования фактов разглашения Информации или обстоятельств, свидетельствующих о нарушении Договора по вине Получающей стороны, Передающая сторона вправе направить к Получающей стороне своих работников, осуществляющих деятельность в области защиты информации. В этом случае оплата расходов, связанных с командированием таких специалистов или привлечением по согласованию Сторон независимых экспертов, производится Получающей стороной, допустившей утерю или разглашение Информации.</w:t>
      </w:r>
    </w:p>
    <w:p w14:paraId="7EF59B79" w14:textId="77777777" w:rsidR="00DE6A1E" w:rsidRDefault="00DE6A1E" w:rsidP="00DE6A1E">
      <w:pPr>
        <w:widowControl w:val="0"/>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3.4</w:t>
      </w:r>
      <w:r>
        <w:rPr>
          <w:rFonts w:ascii="Times New Roman" w:eastAsia="Times New Roman" w:hAnsi="Times New Roman" w:cs="Times New Roman"/>
          <w:sz w:val="24"/>
          <w:szCs w:val="24"/>
        </w:rPr>
        <w:tab/>
        <w:t>В случаях, предусмотренных законодательством Республики Казахстан, Передающая сторона вправе проводить проверки соблюдения Получающей стороной обязательств по защите Информации.</w:t>
      </w:r>
    </w:p>
    <w:p w14:paraId="2F5A7954" w14:textId="77777777" w:rsidR="00DE6A1E" w:rsidRDefault="00DE6A1E" w:rsidP="00DE6A1E">
      <w:pPr>
        <w:widowControl w:val="0"/>
        <w:spacing w:after="0" w:line="240" w:lineRule="auto"/>
        <w:ind w:firstLine="709"/>
        <w:jc w:val="both"/>
        <w:rPr>
          <w:rFonts w:ascii="Times New Roman" w:eastAsia="Times New Roman" w:hAnsi="Times New Roman" w:cs="Times New Roman"/>
          <w:sz w:val="24"/>
          <w:szCs w:val="24"/>
        </w:rPr>
      </w:pPr>
    </w:p>
    <w:p w14:paraId="3CED5578" w14:textId="77777777" w:rsidR="00DE6A1E" w:rsidRDefault="00DE6A1E" w:rsidP="00DE6A1E">
      <w:pPr>
        <w:widowControl w:val="0"/>
        <w:spacing w:after="0" w:line="240" w:lineRule="auto"/>
        <w:ind w:firstLine="709"/>
        <w:jc w:val="both"/>
        <w:rPr>
          <w:rFonts w:ascii="Times New Roman" w:eastAsia="Times New Roman" w:hAnsi="Times New Roman" w:cs="Times New Roman"/>
          <w:sz w:val="24"/>
          <w:szCs w:val="24"/>
        </w:rPr>
      </w:pPr>
    </w:p>
    <w:p w14:paraId="77F4C125" w14:textId="77777777" w:rsidR="00DE6A1E" w:rsidRDefault="00DE6A1E" w:rsidP="00DE6A1E">
      <w:pPr>
        <w:widowControl w:val="0"/>
        <w:spacing w:after="0" w:line="240" w:lineRule="auto"/>
        <w:ind w:firstLine="709"/>
        <w:jc w:val="both"/>
        <w:rPr>
          <w:rFonts w:ascii="Times New Roman" w:eastAsia="Times New Roman" w:hAnsi="Times New Roman" w:cs="Times New Roman"/>
          <w:sz w:val="24"/>
          <w:szCs w:val="24"/>
        </w:rPr>
      </w:pPr>
    </w:p>
    <w:tbl>
      <w:tblPr>
        <w:tblW w:w="9360" w:type="dxa"/>
        <w:tblInd w:w="-5" w:type="dxa"/>
        <w:tblLayout w:type="fixed"/>
        <w:tblLook w:val="0400" w:firstRow="0" w:lastRow="0" w:firstColumn="0" w:lastColumn="0" w:noHBand="0" w:noVBand="1"/>
      </w:tblPr>
      <w:tblGrid>
        <w:gridCol w:w="4679"/>
        <w:gridCol w:w="4681"/>
      </w:tblGrid>
      <w:tr w:rsidR="00DE6A1E" w14:paraId="69F7406B" w14:textId="77777777" w:rsidTr="0087131C">
        <w:trPr>
          <w:trHeight w:val="544"/>
        </w:trPr>
        <w:tc>
          <w:tcPr>
            <w:tcW w:w="4679" w:type="dxa"/>
          </w:tcPr>
          <w:p w14:paraId="03A29F82" w14:textId="77777777" w:rsidR="00DE6A1E" w:rsidRDefault="00DE6A1E" w:rsidP="0087131C">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От Заказчика:</w:t>
            </w:r>
          </w:p>
          <w:p w14:paraId="10CDE378" w14:textId="77777777" w:rsidR="00DE6A1E" w:rsidRDefault="00DE6A1E" w:rsidP="0087131C">
            <w:pPr>
              <w:spacing w:after="0" w:line="240" w:lineRule="auto"/>
              <w:rPr>
                <w:rFonts w:ascii="Times New Roman" w:eastAsia="Times New Roman" w:hAnsi="Times New Roman" w:cs="Times New Roman"/>
                <w:b/>
                <w:sz w:val="24"/>
                <w:szCs w:val="24"/>
              </w:rPr>
            </w:pPr>
          </w:p>
          <w:p w14:paraId="459C30A2" w14:textId="77777777" w:rsidR="00DE6A1E" w:rsidRDefault="00DE6A1E" w:rsidP="0087131C">
            <w:pPr>
              <w:spacing w:after="0" w:line="240" w:lineRule="auto"/>
              <w:rPr>
                <w:rFonts w:ascii="Times New Roman" w:eastAsia="Times New Roman" w:hAnsi="Times New Roman" w:cs="Times New Roman"/>
                <w:b/>
                <w:sz w:val="24"/>
                <w:szCs w:val="24"/>
              </w:rPr>
            </w:pPr>
          </w:p>
          <w:p w14:paraId="14029FFB" w14:textId="77777777" w:rsidR="00DE6A1E" w:rsidRDefault="00DE6A1E" w:rsidP="0087131C">
            <w:pPr>
              <w:spacing w:after="0" w:line="240" w:lineRule="auto"/>
              <w:rPr>
                <w:rFonts w:ascii="Times New Roman" w:eastAsia="Times New Roman" w:hAnsi="Times New Roman" w:cs="Times New Roman"/>
                <w:b/>
                <w:sz w:val="24"/>
                <w:szCs w:val="24"/>
              </w:rPr>
            </w:pPr>
          </w:p>
        </w:tc>
        <w:tc>
          <w:tcPr>
            <w:tcW w:w="4681" w:type="dxa"/>
          </w:tcPr>
          <w:p w14:paraId="43C00D97" w14:textId="77777777" w:rsidR="00DE6A1E" w:rsidRDefault="00DE6A1E" w:rsidP="0087131C">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Исполнитель:</w:t>
            </w:r>
          </w:p>
          <w:p w14:paraId="39D6368B" w14:textId="77777777" w:rsidR="00DE6A1E" w:rsidRDefault="00DE6A1E" w:rsidP="0087131C">
            <w:pPr>
              <w:spacing w:after="0" w:line="240" w:lineRule="auto"/>
              <w:rPr>
                <w:rFonts w:ascii="Times New Roman" w:eastAsia="Times New Roman" w:hAnsi="Times New Roman" w:cs="Times New Roman"/>
                <w:b/>
                <w:sz w:val="24"/>
                <w:szCs w:val="24"/>
              </w:rPr>
            </w:pPr>
          </w:p>
        </w:tc>
      </w:tr>
      <w:tr w:rsidR="00DE6A1E" w14:paraId="0221190B" w14:textId="77777777" w:rsidTr="0087131C">
        <w:trPr>
          <w:trHeight w:val="300"/>
        </w:trPr>
        <w:tc>
          <w:tcPr>
            <w:tcW w:w="4679" w:type="dxa"/>
          </w:tcPr>
          <w:p w14:paraId="4D6F457A" w14:textId="77777777" w:rsidR="00DE6A1E" w:rsidRDefault="00DE6A1E" w:rsidP="0087131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________________ </w:t>
            </w:r>
            <w:proofErr w:type="spellStart"/>
            <w:r>
              <w:rPr>
                <w:rFonts w:ascii="Times New Roman" w:eastAsia="Times New Roman" w:hAnsi="Times New Roman" w:cs="Times New Roman"/>
                <w:sz w:val="24"/>
                <w:szCs w:val="24"/>
              </w:rPr>
              <w:t>Каримсаков</w:t>
            </w:r>
            <w:proofErr w:type="spellEnd"/>
            <w:r>
              <w:rPr>
                <w:rFonts w:ascii="Times New Roman" w:eastAsia="Times New Roman" w:hAnsi="Times New Roman" w:cs="Times New Roman"/>
                <w:sz w:val="24"/>
                <w:szCs w:val="24"/>
              </w:rPr>
              <w:t xml:space="preserve"> Д.Н.  </w:t>
            </w:r>
          </w:p>
        </w:tc>
        <w:tc>
          <w:tcPr>
            <w:tcW w:w="4681" w:type="dxa"/>
          </w:tcPr>
          <w:p w14:paraId="40C935C8" w14:textId="77777777" w:rsidR="00DE6A1E" w:rsidRDefault="00DE6A1E" w:rsidP="0087131C">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_______________  </w:t>
            </w:r>
          </w:p>
        </w:tc>
      </w:tr>
    </w:tbl>
    <w:p w14:paraId="4ACA773D" w14:textId="77777777" w:rsidR="00DE6A1E" w:rsidRDefault="00DE6A1E" w:rsidP="00DE6A1E">
      <w:pPr>
        <w:pStyle w:val="1"/>
        <w:ind w:left="5103"/>
        <w:jc w:val="right"/>
        <w:rPr>
          <w:rFonts w:ascii="Times New Roman" w:hAnsi="Times New Roman"/>
          <w:color w:val="000000"/>
        </w:rPr>
      </w:pPr>
    </w:p>
    <w:p w14:paraId="544D3A80" w14:textId="77777777" w:rsidR="00DE6A1E" w:rsidRDefault="00DE6A1E" w:rsidP="00DE6A1E">
      <w:pPr>
        <w:pStyle w:val="1"/>
        <w:ind w:left="5103"/>
        <w:jc w:val="right"/>
        <w:rPr>
          <w:rFonts w:ascii="Times New Roman" w:hAnsi="Times New Roman"/>
          <w:color w:val="000000"/>
        </w:rPr>
      </w:pPr>
    </w:p>
    <w:p w14:paraId="31CA1B17" w14:textId="77777777" w:rsidR="00DE6A1E" w:rsidRDefault="00DE6A1E" w:rsidP="00DE6A1E">
      <w:pPr>
        <w:rPr>
          <w:rFonts w:ascii="Times New Roman" w:eastAsia="Times New Roman" w:hAnsi="Times New Roman" w:cs="Times New Roman"/>
          <w:sz w:val="24"/>
          <w:szCs w:val="24"/>
        </w:rPr>
      </w:pPr>
      <w:r>
        <w:br w:type="page"/>
      </w:r>
    </w:p>
    <w:p w14:paraId="317E0BFC" w14:textId="77777777" w:rsidR="00DE6A1E" w:rsidRDefault="00DE6A1E" w:rsidP="00DE6A1E">
      <w:pPr>
        <w:pStyle w:val="1"/>
        <w:ind w:left="5103"/>
        <w:jc w:val="right"/>
        <w:rPr>
          <w:rFonts w:ascii="Times New Roman" w:hAnsi="Times New Roman"/>
          <w:color w:val="000000"/>
        </w:rPr>
      </w:pPr>
      <w:proofErr w:type="spellStart"/>
      <w:r>
        <w:rPr>
          <w:rFonts w:ascii="Times New Roman" w:hAnsi="Times New Roman"/>
          <w:color w:val="000000"/>
        </w:rPr>
        <w:lastRenderedPageBreak/>
        <w:t>Приложение</w:t>
      </w:r>
      <w:proofErr w:type="spellEnd"/>
      <w:r>
        <w:rPr>
          <w:rFonts w:ascii="Times New Roman" w:hAnsi="Times New Roman"/>
          <w:color w:val="000000"/>
        </w:rPr>
        <w:t xml:space="preserve"> №3</w:t>
      </w:r>
    </w:p>
    <w:p w14:paraId="4B9E9917" w14:textId="77777777" w:rsidR="00DE6A1E" w:rsidRDefault="00DE6A1E" w:rsidP="00DE6A1E">
      <w:pPr>
        <w:spacing w:after="0" w:line="240" w:lineRule="auto"/>
        <w:ind w:left="5103"/>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к Договору возмездного оказания услуг</w:t>
      </w:r>
    </w:p>
    <w:p w14:paraId="1E63D954" w14:textId="77777777" w:rsidR="00DE6A1E" w:rsidRDefault="00DE6A1E" w:rsidP="00DE6A1E">
      <w:pPr>
        <w:spacing w:after="0" w:line="240" w:lineRule="auto"/>
        <w:ind w:left="5103"/>
        <w:jc w:val="right"/>
        <w:rPr>
          <w:rFonts w:ascii="Times New Roman" w:eastAsia="Times New Roman" w:hAnsi="Times New Roman" w:cs="Times New Roman"/>
          <w:b/>
          <w:sz w:val="24"/>
          <w:szCs w:val="24"/>
        </w:rPr>
      </w:pPr>
      <w:r>
        <w:rPr>
          <w:rFonts w:ascii="Times New Roman" w:eastAsia="Times New Roman" w:hAnsi="Times New Roman" w:cs="Times New Roman"/>
          <w:sz w:val="24"/>
          <w:szCs w:val="24"/>
        </w:rPr>
        <w:t>№ ____ от _________ 2024 г.</w:t>
      </w:r>
    </w:p>
    <w:p w14:paraId="77953A69" w14:textId="77777777" w:rsidR="00DE6A1E" w:rsidRDefault="00DE6A1E" w:rsidP="00DE6A1E">
      <w:pPr>
        <w:spacing w:after="0" w:line="240" w:lineRule="auto"/>
        <w:jc w:val="right"/>
        <w:rPr>
          <w:rFonts w:ascii="Times New Roman" w:eastAsia="Times New Roman" w:hAnsi="Times New Roman" w:cs="Times New Roman"/>
          <w:b/>
          <w:sz w:val="24"/>
          <w:szCs w:val="24"/>
        </w:rPr>
      </w:pPr>
    </w:p>
    <w:p w14:paraId="32EED89D" w14:textId="77777777" w:rsidR="00DE6A1E" w:rsidRDefault="00DE6A1E" w:rsidP="00DE6A1E">
      <w:pPr>
        <w:spacing w:after="0" w:line="240" w:lineRule="auto"/>
        <w:jc w:val="center"/>
        <w:rPr>
          <w:rFonts w:ascii="Times New Roman" w:eastAsia="Times New Roman" w:hAnsi="Times New Roman" w:cs="Times New Roman"/>
          <w:sz w:val="24"/>
          <w:szCs w:val="24"/>
        </w:rPr>
      </w:pPr>
    </w:p>
    <w:p w14:paraId="0FF8CC4A" w14:textId="77777777" w:rsidR="00DE6A1E" w:rsidRDefault="00DE6A1E" w:rsidP="00DE6A1E">
      <w:pPr>
        <w:spacing w:after="0" w:line="240" w:lineRule="auto"/>
        <w:jc w:val="center"/>
        <w:rPr>
          <w:rFonts w:ascii="Times New Roman" w:eastAsia="Times New Roman" w:hAnsi="Times New Roman" w:cs="Times New Roman"/>
          <w:sz w:val="24"/>
          <w:szCs w:val="24"/>
        </w:rPr>
      </w:pPr>
    </w:p>
    <w:p w14:paraId="56C1F0C6" w14:textId="77777777" w:rsidR="00DE6A1E" w:rsidRDefault="00DE6A1E" w:rsidP="00DE6A1E">
      <w:pPr>
        <w:spacing w:after="0" w:line="240" w:lineRule="auto"/>
        <w:jc w:val="center"/>
        <w:rPr>
          <w:rFonts w:ascii="Times New Roman" w:eastAsia="Times New Roman" w:hAnsi="Times New Roman" w:cs="Times New Roman"/>
          <w:sz w:val="24"/>
          <w:szCs w:val="24"/>
        </w:rPr>
      </w:pPr>
    </w:p>
    <w:p w14:paraId="693EB71D" w14:textId="77777777" w:rsidR="00DE6A1E" w:rsidRDefault="00DE6A1E" w:rsidP="00DE6A1E">
      <w:pPr>
        <w:spacing w:after="0" w:line="240" w:lineRule="auto"/>
        <w:jc w:val="center"/>
        <w:rPr>
          <w:rFonts w:ascii="Times New Roman" w:eastAsia="Times New Roman" w:hAnsi="Times New Roman" w:cs="Times New Roman"/>
          <w:sz w:val="24"/>
          <w:szCs w:val="24"/>
        </w:rPr>
      </w:pPr>
    </w:p>
    <w:p w14:paraId="2603D5EA" w14:textId="77777777" w:rsidR="00DE6A1E" w:rsidRDefault="00DE6A1E" w:rsidP="00DE6A1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СОГЛАСИЕ</w:t>
      </w:r>
    </w:p>
    <w:p w14:paraId="7C322794" w14:textId="77777777" w:rsidR="00DE6A1E" w:rsidRDefault="00DE6A1E" w:rsidP="00DE6A1E">
      <w:pPr>
        <w:spacing w:after="0" w:line="240" w:lineRule="auto"/>
        <w:jc w:val="center"/>
        <w:rPr>
          <w:rFonts w:ascii="Times New Roman" w:eastAsia="Times New Roman" w:hAnsi="Times New Roman" w:cs="Times New Roman"/>
          <w:sz w:val="24"/>
          <w:szCs w:val="24"/>
        </w:rPr>
      </w:pPr>
      <w:bookmarkStart w:id="0" w:name="_heading=h.3dy6vkm" w:colFirst="0" w:colLast="0"/>
      <w:bookmarkEnd w:id="0"/>
      <w:r>
        <w:rPr>
          <w:rFonts w:ascii="Times New Roman" w:eastAsia="Times New Roman" w:hAnsi="Times New Roman" w:cs="Times New Roman"/>
          <w:sz w:val="24"/>
          <w:szCs w:val="24"/>
        </w:rPr>
        <w:t>на сбор и обработку персональных данных НАО «Международный центр зеленых технологий и инвестиционных проектов»</w:t>
      </w:r>
    </w:p>
    <w:p w14:paraId="2B255419" w14:textId="77777777" w:rsidR="00DE6A1E" w:rsidRDefault="00DE6A1E" w:rsidP="00DE6A1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i/>
          <w:sz w:val="24"/>
          <w:szCs w:val="24"/>
        </w:rPr>
        <w:t>(для третьих лиц и работников привлеченных по договору на оказание услуг по предоставлению персонала)</w:t>
      </w:r>
    </w:p>
    <w:p w14:paraId="52181C52" w14:textId="77777777" w:rsidR="00DE6A1E" w:rsidRDefault="00DE6A1E" w:rsidP="00DE6A1E">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 соответствии с Законом Республики Казахстан от 21 мая 2013 года № 94-V «О персональных данных и их защите», </w:t>
      </w:r>
    </w:p>
    <w:p w14:paraId="02035C72" w14:textId="77777777" w:rsidR="00DE6A1E" w:rsidRDefault="00DE6A1E" w:rsidP="00DE6A1E">
      <w:pPr>
        <w:spacing w:after="0" w:line="240" w:lineRule="auto"/>
        <w:ind w:firstLine="709"/>
        <w:jc w:val="both"/>
        <w:rPr>
          <w:rFonts w:ascii="Times New Roman" w:eastAsia="Times New Roman" w:hAnsi="Times New Roman" w:cs="Times New Roman"/>
          <w:sz w:val="24"/>
          <w:szCs w:val="24"/>
        </w:rPr>
      </w:pPr>
    </w:p>
    <w:p w14:paraId="55FE2F0B" w14:textId="77777777" w:rsidR="00DE6A1E" w:rsidRDefault="00DE6A1E" w:rsidP="00DE6A1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Я, ______________________________________________________________________________,</w:t>
      </w:r>
    </w:p>
    <w:p w14:paraId="135FAA98" w14:textId="77777777" w:rsidR="00DE6A1E" w:rsidRDefault="00DE6A1E" w:rsidP="00DE6A1E">
      <w:pPr>
        <w:spacing w:after="0" w:line="240" w:lineRule="auto"/>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(фамилия, имя, отчества (при наличии) полностью)</w:t>
      </w:r>
    </w:p>
    <w:p w14:paraId="58203B6B" w14:textId="77777777" w:rsidR="00DE6A1E" w:rsidRDefault="00DE6A1E" w:rsidP="00DE6A1E">
      <w:pPr>
        <w:spacing w:after="0" w:line="240" w:lineRule="auto"/>
        <w:jc w:val="center"/>
        <w:rPr>
          <w:rFonts w:ascii="Times New Roman" w:eastAsia="Times New Roman" w:hAnsi="Times New Roman" w:cs="Times New Roman"/>
          <w:sz w:val="24"/>
          <w:szCs w:val="24"/>
        </w:rPr>
      </w:pPr>
    </w:p>
    <w:p w14:paraId="67946C88" w14:textId="77777777" w:rsidR="00DE6A1E" w:rsidRDefault="00DE6A1E" w:rsidP="00DE6A1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________________________________________________________________________________,</w:t>
      </w:r>
    </w:p>
    <w:p w14:paraId="4414967E" w14:textId="77777777" w:rsidR="00DE6A1E" w:rsidRDefault="00DE6A1E" w:rsidP="00DE6A1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i/>
          <w:sz w:val="24"/>
          <w:szCs w:val="24"/>
        </w:rPr>
        <w:t>(вид документа, удостоверяющего личность, кем и когда выдан)</w:t>
      </w:r>
    </w:p>
    <w:p w14:paraId="64DE27A1" w14:textId="77777777" w:rsidR="00DE6A1E" w:rsidRDefault="00DE6A1E" w:rsidP="00DE6A1E">
      <w:pPr>
        <w:spacing w:after="0" w:line="240" w:lineRule="auto"/>
        <w:jc w:val="both"/>
        <w:rPr>
          <w:rFonts w:ascii="Times New Roman" w:eastAsia="Times New Roman" w:hAnsi="Times New Roman" w:cs="Times New Roman"/>
          <w:sz w:val="24"/>
          <w:szCs w:val="24"/>
        </w:rPr>
      </w:pPr>
    </w:p>
    <w:p w14:paraId="39A32CBF" w14:textId="77777777" w:rsidR="00DE6A1E" w:rsidRDefault="00DE6A1E" w:rsidP="00DE6A1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даю согласие НАО «Международный центр зеленых технологий и инвестиционных проектов» на сбор и обработку своих персональных данных, что связано с выполнением мною </w:t>
      </w:r>
    </w:p>
    <w:p w14:paraId="43F86C62" w14:textId="77777777" w:rsidR="00DE6A1E" w:rsidRDefault="00DE6A1E" w:rsidP="00DE6A1E">
      <w:pPr>
        <w:spacing w:after="0" w:line="240" w:lineRule="auto"/>
        <w:jc w:val="both"/>
        <w:rPr>
          <w:rFonts w:ascii="Times New Roman" w:eastAsia="Times New Roman" w:hAnsi="Times New Roman" w:cs="Times New Roman"/>
          <w:sz w:val="24"/>
          <w:szCs w:val="24"/>
        </w:rPr>
      </w:pPr>
    </w:p>
    <w:p w14:paraId="2C62D301" w14:textId="77777777" w:rsidR="00DE6A1E" w:rsidRDefault="00DE6A1E" w:rsidP="00DE6A1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определенных услуг _______________________________________________________________,</w:t>
      </w:r>
    </w:p>
    <w:p w14:paraId="66459A50" w14:textId="77777777" w:rsidR="00DE6A1E" w:rsidRDefault="00DE6A1E" w:rsidP="00DE6A1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i/>
          <w:sz w:val="24"/>
          <w:szCs w:val="24"/>
        </w:rPr>
        <w:t xml:space="preserve">                        (основание передачи персональных данных: Договорные отношения, срок и </w:t>
      </w:r>
      <w:proofErr w:type="gramStart"/>
      <w:r>
        <w:rPr>
          <w:rFonts w:ascii="Times New Roman" w:eastAsia="Times New Roman" w:hAnsi="Times New Roman" w:cs="Times New Roman"/>
          <w:i/>
          <w:sz w:val="24"/>
          <w:szCs w:val="24"/>
        </w:rPr>
        <w:t>т.д.</w:t>
      </w:r>
      <w:proofErr w:type="gramEnd"/>
      <w:r>
        <w:rPr>
          <w:rFonts w:ascii="Times New Roman" w:eastAsia="Times New Roman" w:hAnsi="Times New Roman" w:cs="Times New Roman"/>
          <w:i/>
          <w:sz w:val="24"/>
          <w:szCs w:val="24"/>
        </w:rPr>
        <w:t>)</w:t>
      </w:r>
    </w:p>
    <w:p w14:paraId="173DDDCF" w14:textId="77777777" w:rsidR="00DE6A1E" w:rsidRDefault="00DE6A1E" w:rsidP="00DE6A1E">
      <w:pPr>
        <w:spacing w:after="0" w:line="240" w:lineRule="auto"/>
        <w:rPr>
          <w:rFonts w:ascii="Times New Roman" w:eastAsia="Times New Roman" w:hAnsi="Times New Roman" w:cs="Times New Roman"/>
          <w:sz w:val="24"/>
          <w:szCs w:val="24"/>
        </w:rPr>
      </w:pPr>
    </w:p>
    <w:p w14:paraId="3B731382" w14:textId="77777777" w:rsidR="00DE6A1E" w:rsidRDefault="00DE6A1E" w:rsidP="00DE6A1E">
      <w:pPr>
        <w:spacing w:after="0" w:line="240" w:lineRule="auto"/>
        <w:rPr>
          <w:rFonts w:ascii="Times New Roman" w:eastAsia="Times New Roman" w:hAnsi="Times New Roman" w:cs="Times New Roman"/>
          <w:sz w:val="24"/>
          <w:szCs w:val="24"/>
        </w:rPr>
      </w:pPr>
    </w:p>
    <w:p w14:paraId="48C03CBD" w14:textId="77777777" w:rsidR="00DE6A1E" w:rsidRDefault="00DE6A1E" w:rsidP="00DE6A1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_________________________________________________________________________________</w:t>
      </w:r>
    </w:p>
    <w:p w14:paraId="11E708B0" w14:textId="77777777" w:rsidR="00DE6A1E" w:rsidRDefault="00DE6A1E" w:rsidP="00DE6A1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i/>
          <w:sz w:val="24"/>
          <w:szCs w:val="24"/>
        </w:rPr>
        <w:t>(фамилия, имя, отчество (при наличии), подпись, дата (заполняется собственноручно)</w:t>
      </w:r>
    </w:p>
    <w:p w14:paraId="6744FC3C" w14:textId="77777777" w:rsidR="00DE6A1E" w:rsidRDefault="00DE6A1E" w:rsidP="00DE6A1E">
      <w:pPr>
        <w:spacing w:after="0" w:line="240" w:lineRule="auto"/>
        <w:jc w:val="both"/>
        <w:rPr>
          <w:rFonts w:ascii="Times New Roman" w:eastAsia="Times New Roman" w:hAnsi="Times New Roman" w:cs="Times New Roman"/>
          <w:sz w:val="24"/>
          <w:szCs w:val="24"/>
        </w:rPr>
      </w:pPr>
    </w:p>
    <w:p w14:paraId="5C8D81C1" w14:textId="77777777" w:rsidR="00DE6A1E" w:rsidRDefault="00DE6A1E" w:rsidP="00DE6A1E">
      <w:pPr>
        <w:spacing w:after="0" w:line="240" w:lineRule="auto"/>
        <w:jc w:val="both"/>
        <w:rPr>
          <w:rFonts w:ascii="Times New Roman" w:eastAsia="Times New Roman" w:hAnsi="Times New Roman" w:cs="Times New Roman"/>
          <w:sz w:val="24"/>
          <w:szCs w:val="24"/>
        </w:rPr>
      </w:pPr>
    </w:p>
    <w:p w14:paraId="3BB7C1E6" w14:textId="77777777" w:rsidR="00DE6A1E" w:rsidRDefault="00DE6A1E" w:rsidP="00DE6A1E">
      <w:pPr>
        <w:spacing w:after="0" w:line="240" w:lineRule="auto"/>
        <w:jc w:val="both"/>
        <w:rPr>
          <w:rFonts w:ascii="Times New Roman" w:eastAsia="Times New Roman" w:hAnsi="Times New Roman" w:cs="Times New Roman"/>
          <w:sz w:val="24"/>
          <w:szCs w:val="24"/>
        </w:rPr>
      </w:pPr>
    </w:p>
    <w:tbl>
      <w:tblPr>
        <w:tblW w:w="9353" w:type="dxa"/>
        <w:tblInd w:w="-5" w:type="dxa"/>
        <w:tblLayout w:type="fixed"/>
        <w:tblLook w:val="0400" w:firstRow="0" w:lastRow="0" w:firstColumn="0" w:lastColumn="0" w:noHBand="0" w:noVBand="1"/>
      </w:tblPr>
      <w:tblGrid>
        <w:gridCol w:w="6101"/>
        <w:gridCol w:w="3252"/>
      </w:tblGrid>
      <w:tr w:rsidR="00DE6A1E" w14:paraId="2DCBF74C" w14:textId="77777777" w:rsidTr="0087131C">
        <w:trPr>
          <w:trHeight w:val="544"/>
        </w:trPr>
        <w:tc>
          <w:tcPr>
            <w:tcW w:w="6101" w:type="dxa"/>
          </w:tcPr>
          <w:p w14:paraId="139666E7" w14:textId="77777777" w:rsidR="00DE6A1E" w:rsidRDefault="00DE6A1E" w:rsidP="0087131C">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От Заказчика:</w:t>
            </w:r>
          </w:p>
        </w:tc>
        <w:tc>
          <w:tcPr>
            <w:tcW w:w="3252" w:type="dxa"/>
          </w:tcPr>
          <w:p w14:paraId="0BF6774D" w14:textId="77777777" w:rsidR="00DE6A1E" w:rsidRDefault="00DE6A1E" w:rsidP="0087131C">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Исполнитель:</w:t>
            </w:r>
          </w:p>
          <w:p w14:paraId="094B6E1D" w14:textId="77777777" w:rsidR="00DE6A1E" w:rsidRDefault="00DE6A1E" w:rsidP="0087131C">
            <w:pPr>
              <w:spacing w:after="0" w:line="240" w:lineRule="auto"/>
              <w:rPr>
                <w:rFonts w:ascii="Times New Roman" w:eastAsia="Times New Roman" w:hAnsi="Times New Roman" w:cs="Times New Roman"/>
                <w:b/>
                <w:sz w:val="24"/>
                <w:szCs w:val="24"/>
              </w:rPr>
            </w:pPr>
          </w:p>
        </w:tc>
      </w:tr>
      <w:tr w:rsidR="00DE6A1E" w14:paraId="1193D0AB" w14:textId="77777777" w:rsidTr="0087131C">
        <w:trPr>
          <w:trHeight w:val="300"/>
        </w:trPr>
        <w:tc>
          <w:tcPr>
            <w:tcW w:w="6101" w:type="dxa"/>
          </w:tcPr>
          <w:p w14:paraId="04DAF142" w14:textId="77777777" w:rsidR="00DE6A1E" w:rsidRDefault="00DE6A1E" w:rsidP="0087131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________________ </w:t>
            </w:r>
            <w:proofErr w:type="spellStart"/>
            <w:r>
              <w:rPr>
                <w:rFonts w:ascii="Times New Roman" w:eastAsia="Times New Roman" w:hAnsi="Times New Roman" w:cs="Times New Roman"/>
                <w:sz w:val="24"/>
                <w:szCs w:val="24"/>
              </w:rPr>
              <w:t>Каримсаков</w:t>
            </w:r>
            <w:proofErr w:type="spellEnd"/>
            <w:r>
              <w:rPr>
                <w:rFonts w:ascii="Times New Roman" w:eastAsia="Times New Roman" w:hAnsi="Times New Roman" w:cs="Times New Roman"/>
                <w:sz w:val="24"/>
                <w:szCs w:val="24"/>
              </w:rPr>
              <w:t xml:space="preserve"> Д.Н.    </w:t>
            </w:r>
          </w:p>
        </w:tc>
        <w:tc>
          <w:tcPr>
            <w:tcW w:w="3252" w:type="dxa"/>
          </w:tcPr>
          <w:p w14:paraId="5E6631DD" w14:textId="77777777" w:rsidR="00DE6A1E" w:rsidRDefault="00DE6A1E" w:rsidP="0087131C">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_______________________</w:t>
            </w:r>
          </w:p>
        </w:tc>
      </w:tr>
    </w:tbl>
    <w:p w14:paraId="6EB8DA61" w14:textId="77777777" w:rsidR="00DE6A1E" w:rsidRDefault="00DE6A1E" w:rsidP="00DE6A1E">
      <w:pPr>
        <w:spacing w:after="0" w:line="240" w:lineRule="auto"/>
        <w:jc w:val="both"/>
        <w:rPr>
          <w:rFonts w:ascii="Times New Roman" w:eastAsia="Times New Roman" w:hAnsi="Times New Roman" w:cs="Times New Roman"/>
          <w:sz w:val="24"/>
          <w:szCs w:val="24"/>
        </w:rPr>
      </w:pPr>
    </w:p>
    <w:p w14:paraId="449EA629" w14:textId="77777777" w:rsidR="00DE6A1E" w:rsidRDefault="00DE6A1E" w:rsidP="00DE6A1E">
      <w:pPr>
        <w:spacing w:after="0" w:line="240" w:lineRule="auto"/>
        <w:jc w:val="both"/>
        <w:rPr>
          <w:rFonts w:ascii="Times New Roman" w:eastAsia="Times New Roman" w:hAnsi="Times New Roman" w:cs="Times New Roman"/>
          <w:sz w:val="24"/>
          <w:szCs w:val="24"/>
        </w:rPr>
      </w:pPr>
    </w:p>
    <w:p w14:paraId="15595487" w14:textId="77777777" w:rsidR="00DE6A1E" w:rsidRDefault="00DE6A1E" w:rsidP="00DE6A1E">
      <w:pPr>
        <w:spacing w:after="0" w:line="240" w:lineRule="auto"/>
        <w:jc w:val="both"/>
        <w:rPr>
          <w:rFonts w:ascii="Times New Roman" w:eastAsia="Times New Roman" w:hAnsi="Times New Roman" w:cs="Times New Roman"/>
          <w:sz w:val="24"/>
          <w:szCs w:val="24"/>
        </w:rPr>
      </w:pPr>
    </w:p>
    <w:p w14:paraId="1F0C8C85" w14:textId="77777777" w:rsidR="00DE6A1E" w:rsidRDefault="00DE6A1E" w:rsidP="00DE6A1E">
      <w:pPr>
        <w:spacing w:after="0" w:line="240" w:lineRule="auto"/>
        <w:jc w:val="both"/>
        <w:rPr>
          <w:rFonts w:ascii="Times New Roman" w:eastAsia="Times New Roman" w:hAnsi="Times New Roman" w:cs="Times New Roman"/>
          <w:sz w:val="24"/>
          <w:szCs w:val="24"/>
        </w:rPr>
      </w:pPr>
    </w:p>
    <w:p w14:paraId="3F779D1D" w14:textId="77777777" w:rsidR="00DE6A1E" w:rsidRDefault="00DE6A1E" w:rsidP="00DE6A1E">
      <w:pPr>
        <w:rPr>
          <w:rFonts w:ascii="Times New Roman" w:eastAsia="Times New Roman" w:hAnsi="Times New Roman" w:cs="Times New Roman"/>
        </w:rPr>
      </w:pPr>
    </w:p>
    <w:p w14:paraId="7D9706C6" w14:textId="53A89872" w:rsidR="00D27DFA" w:rsidRPr="009F5D86" w:rsidRDefault="00000000" w:rsidP="009F5D86">
      <w:pPr>
        <w:pBdr>
          <w:top w:val="nil"/>
          <w:left w:val="nil"/>
          <w:bottom w:val="nil"/>
          <w:right w:val="nil"/>
          <w:between w:val="nil"/>
        </w:pBdr>
        <w:spacing w:after="0" w:line="240" w:lineRule="auto"/>
        <w:jc w:val="center"/>
        <w:rPr>
          <w:rFonts w:ascii="Times New Roman" w:eastAsia="Times New Roman" w:hAnsi="Times New Roman" w:cs="Times New Roman"/>
          <w:b/>
          <w:color w:val="000000"/>
          <w:sz w:val="26"/>
          <w:szCs w:val="26"/>
          <w:lang w:val="en-US"/>
        </w:rPr>
      </w:pPr>
      <w:r>
        <w:rPr>
          <w:rFonts w:ascii="Times New Roman" w:eastAsia="Times New Roman" w:hAnsi="Times New Roman" w:cs="Times New Roman"/>
          <w:b/>
          <w:color w:val="000000"/>
          <w:sz w:val="26"/>
          <w:szCs w:val="26"/>
        </w:rPr>
        <w:t xml:space="preserve"> </w:t>
      </w:r>
    </w:p>
    <w:sectPr w:rsidR="00D27DFA" w:rsidRPr="009F5D86">
      <w:headerReference w:type="first" r:id="rId8"/>
      <w:pgSz w:w="11906" w:h="16838"/>
      <w:pgMar w:top="1701" w:right="1134" w:bottom="851" w:left="1134"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753764D" w14:textId="77777777" w:rsidR="00175A3B" w:rsidRDefault="00175A3B">
      <w:pPr>
        <w:spacing w:after="0" w:line="240" w:lineRule="auto"/>
      </w:pPr>
      <w:r>
        <w:separator/>
      </w:r>
    </w:p>
  </w:endnote>
  <w:endnote w:type="continuationSeparator" w:id="0">
    <w:p w14:paraId="601F5805" w14:textId="77777777" w:rsidR="00175A3B" w:rsidRDefault="00175A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Noto Sans Symbols">
    <w:charset w:val="00"/>
    <w:family w:val="auto"/>
    <w:pitch w:val="default"/>
    <w:embedRegular r:id="rId1" w:fontKey="{A5DEDE0F-7552-4C2F-8BBE-C9EB90FB0D61}"/>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embedRegular r:id="rId2" w:fontKey="{795F80F8-741B-4603-9687-70374CDECBC1}"/>
    <w:embedBold r:id="rId3" w:fontKey="{0A2E0787-4D26-4E61-9110-CFD0C8C47360}"/>
    <w:embedBoldItalic r:id="rId4" w:fontKey="{FBC91D42-A921-4D92-A73F-BAF1F01ECF48}"/>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embedRegular r:id="rId5" w:fontKey="{256F23D3-8715-46D4-B831-12C61D765B81}"/>
    <w:embedBold r:id="rId6" w:fontKey="{56565DD7-CF07-463B-90E4-9BDB81DCAEF4}"/>
    <w:embedBoldItalic r:id="rId7" w:fontKey="{BCD05D2C-BB1B-45B6-B01B-B722BE0D912B}"/>
  </w:font>
  <w:font w:name="Helvetica">
    <w:panose1 w:val="020B0604020202020204"/>
    <w:charset w:val="CC"/>
    <w:family w:val="swiss"/>
    <w:pitch w:val="variable"/>
    <w:sig w:usb0="E0002EFF" w:usb1="C000785B" w:usb2="00000009" w:usb3="00000000" w:csb0="000001FF" w:csb1="00000000"/>
    <w:embedRegular r:id="rId8" w:fontKey="{6E3110A6-E884-4DDD-8381-BB3265D08B03}"/>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embedRegular r:id="rId9" w:fontKey="{486C28BF-29F2-4902-9462-C4988ADD88A3}"/>
  </w:font>
  <w:font w:name="Kudriashov">
    <w:panose1 w:val="00000000000000000000"/>
    <w:charset w:val="00"/>
    <w:family w:val="roman"/>
    <w:notTrueType/>
    <w:pitch w:val="default"/>
  </w:font>
  <w:font w:name="Georgia">
    <w:panose1 w:val="02040502050405020303"/>
    <w:charset w:val="CC"/>
    <w:family w:val="roman"/>
    <w:pitch w:val="variable"/>
    <w:sig w:usb0="00000287" w:usb1="00000000" w:usb2="00000000" w:usb3="00000000" w:csb0="0000009F" w:csb1="00000000"/>
    <w:embedRegular r:id="rId10" w:fontKey="{03469593-E433-4F2B-8058-18A2F1868FDB}"/>
    <w:embedItalic r:id="rId11" w:fontKey="{C538D10B-F47F-48D2-A672-A49D163445D4}"/>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D0D5281" w14:textId="77777777" w:rsidR="00175A3B" w:rsidRDefault="00175A3B">
      <w:pPr>
        <w:spacing w:after="0" w:line="240" w:lineRule="auto"/>
      </w:pPr>
      <w:r>
        <w:separator/>
      </w:r>
    </w:p>
  </w:footnote>
  <w:footnote w:type="continuationSeparator" w:id="0">
    <w:p w14:paraId="3FA06395" w14:textId="77777777" w:rsidR="00175A3B" w:rsidRDefault="00175A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4EA99B" w14:textId="77777777" w:rsidR="00D27DFA" w:rsidRDefault="00D27DFA">
    <w:pPr>
      <w:widowControl w:val="0"/>
      <w:pBdr>
        <w:top w:val="nil"/>
        <w:left w:val="nil"/>
        <w:bottom w:val="nil"/>
        <w:right w:val="nil"/>
        <w:between w:val="nil"/>
      </w:pBdr>
      <w:spacing w:after="0"/>
      <w:rPr>
        <w:rFonts w:ascii="Times New Roman" w:eastAsia="Times New Roman" w:hAnsi="Times New Roman" w:cs="Times New Roman"/>
        <w:b/>
        <w:color w:val="000000"/>
        <w:sz w:val="28"/>
        <w:szCs w:val="28"/>
      </w:rPr>
    </w:pPr>
  </w:p>
  <w:tbl>
    <w:tblPr>
      <w:tblStyle w:val="aff9"/>
      <w:tblW w:w="10173" w:type="dxa"/>
      <w:tblInd w:w="-115" w:type="dxa"/>
      <w:tblBorders>
        <w:top w:val="single" w:sz="24" w:space="0" w:color="000000"/>
        <w:left w:val="single" w:sz="24" w:space="0" w:color="000000"/>
        <w:bottom w:val="single" w:sz="24" w:space="0" w:color="000000"/>
        <w:right w:val="single" w:sz="24" w:space="0" w:color="000000"/>
      </w:tblBorders>
      <w:tblLayout w:type="fixed"/>
      <w:tblLook w:val="0000" w:firstRow="0" w:lastRow="0" w:firstColumn="0" w:lastColumn="0" w:noHBand="0" w:noVBand="0"/>
    </w:tblPr>
    <w:tblGrid>
      <w:gridCol w:w="1458"/>
      <w:gridCol w:w="8715"/>
    </w:tblGrid>
    <w:tr w:rsidR="00D27DFA" w14:paraId="3EC0F636" w14:textId="77777777">
      <w:trPr>
        <w:cantSplit/>
      </w:trPr>
      <w:tc>
        <w:tcPr>
          <w:tcW w:w="1458" w:type="dxa"/>
          <w:shd w:val="clear" w:color="auto" w:fill="FFFFFF"/>
          <w:vAlign w:val="center"/>
        </w:tcPr>
        <w:p w14:paraId="53CD7B8B" w14:textId="77777777" w:rsidR="00D27DFA" w:rsidRDefault="00000000">
          <w:pPr>
            <w:rPr>
              <w:b/>
              <w:sz w:val="20"/>
              <w:szCs w:val="20"/>
            </w:rPr>
          </w:pPr>
          <w:r>
            <w:rPr>
              <w:rFonts w:ascii="Times New Roman" w:eastAsia="Times New Roman" w:hAnsi="Times New Roman" w:cs="Times New Roman"/>
              <w:b/>
              <w:noProof/>
              <w:sz w:val="20"/>
              <w:szCs w:val="20"/>
            </w:rPr>
            <w:drawing>
              <wp:inline distT="0" distB="0" distL="0" distR="0" wp14:anchorId="68A8C1E6" wp14:editId="2D237510">
                <wp:extent cx="723900" cy="314325"/>
                <wp:effectExtent l="0" t="0" r="0" b="0"/>
                <wp:docPr id="3" name="image1.png" descr="Изображение выглядит как текст&#10;&#10;Автоматически созданное описание"/>
                <wp:cNvGraphicFramePr/>
                <a:graphic xmlns:a="http://schemas.openxmlformats.org/drawingml/2006/main">
                  <a:graphicData uri="http://schemas.openxmlformats.org/drawingml/2006/picture">
                    <pic:pic xmlns:pic="http://schemas.openxmlformats.org/drawingml/2006/picture">
                      <pic:nvPicPr>
                        <pic:cNvPr id="0" name="image1.png" descr="Изображение выглядит как текст&#10;&#10;Автоматически созданное описание"/>
                        <pic:cNvPicPr preferRelativeResize="0"/>
                      </pic:nvPicPr>
                      <pic:blipFill>
                        <a:blip r:embed="rId1"/>
                        <a:srcRect/>
                        <a:stretch>
                          <a:fillRect/>
                        </a:stretch>
                      </pic:blipFill>
                      <pic:spPr>
                        <a:xfrm>
                          <a:off x="0" y="0"/>
                          <a:ext cx="723900" cy="314325"/>
                        </a:xfrm>
                        <a:prstGeom prst="rect">
                          <a:avLst/>
                        </a:prstGeom>
                        <a:ln/>
                      </pic:spPr>
                    </pic:pic>
                  </a:graphicData>
                </a:graphic>
              </wp:inline>
            </w:drawing>
          </w:r>
        </w:p>
      </w:tc>
      <w:tc>
        <w:tcPr>
          <w:tcW w:w="8715" w:type="dxa"/>
          <w:shd w:val="clear" w:color="auto" w:fill="FFFFFF"/>
        </w:tcPr>
        <w:p w14:paraId="0D097457" w14:textId="77777777" w:rsidR="00D27DFA" w:rsidRDefault="00000000">
          <w:pPr>
            <w:tabs>
              <w:tab w:val="left" w:pos="1635"/>
            </w:tabs>
            <w:rPr>
              <w:sz w:val="20"/>
              <w:szCs w:val="20"/>
            </w:rPr>
          </w:pPr>
          <w:r>
            <w:rPr>
              <w:rFonts w:ascii="Times New Roman" w:eastAsia="Times New Roman" w:hAnsi="Times New Roman" w:cs="Times New Roman"/>
              <w:b/>
              <w:sz w:val="20"/>
              <w:szCs w:val="20"/>
            </w:rPr>
            <w:t>НАО «Международный центр зеленых технологий и инвестиционных проектов»</w:t>
          </w:r>
        </w:p>
      </w:tc>
    </w:tr>
  </w:tbl>
  <w:p w14:paraId="0BB24FD6" w14:textId="77777777" w:rsidR="00D27DFA" w:rsidRDefault="00D27DFA">
    <w:pPr>
      <w:pBdr>
        <w:top w:val="nil"/>
        <w:left w:val="nil"/>
        <w:bottom w:val="nil"/>
        <w:right w:val="nil"/>
        <w:between w:val="nil"/>
      </w:pBdr>
      <w:tabs>
        <w:tab w:val="center" w:pos="4844"/>
        <w:tab w:val="right" w:pos="9689"/>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25D2F47"/>
    <w:multiLevelType w:val="multilevel"/>
    <w:tmpl w:val="F61E5F6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65D2164"/>
    <w:multiLevelType w:val="multilevel"/>
    <w:tmpl w:val="6C86C8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3C5692A"/>
    <w:multiLevelType w:val="multilevel"/>
    <w:tmpl w:val="55F6292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245A3C2F"/>
    <w:multiLevelType w:val="multilevel"/>
    <w:tmpl w:val="52A05B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25766940"/>
    <w:multiLevelType w:val="multilevel"/>
    <w:tmpl w:val="3430A7C4"/>
    <w:lvl w:ilvl="0">
      <w:start w:val="1"/>
      <w:numFmt w:val="decimal"/>
      <w:lvlText w:val="%1."/>
      <w:lvlJc w:val="left"/>
      <w:pPr>
        <w:ind w:left="1068" w:hanging="360"/>
      </w:pPr>
      <w:rPr>
        <w:i w:val="0"/>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 w15:restartNumberingAfterBreak="0">
    <w:nsid w:val="54B97F4A"/>
    <w:multiLevelType w:val="multilevel"/>
    <w:tmpl w:val="378A37E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58D51ED9"/>
    <w:multiLevelType w:val="multilevel"/>
    <w:tmpl w:val="224049A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5E860BDA"/>
    <w:multiLevelType w:val="multilevel"/>
    <w:tmpl w:val="B82870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64490709"/>
    <w:multiLevelType w:val="multilevel"/>
    <w:tmpl w:val="48649B7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77DD28ED"/>
    <w:multiLevelType w:val="multilevel"/>
    <w:tmpl w:val="94E6BA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2005086717">
    <w:abstractNumId w:val="9"/>
  </w:num>
  <w:num w:numId="2" w16cid:durableId="247736390">
    <w:abstractNumId w:val="0"/>
  </w:num>
  <w:num w:numId="3" w16cid:durableId="1946383844">
    <w:abstractNumId w:val="3"/>
  </w:num>
  <w:num w:numId="4" w16cid:durableId="1771850648">
    <w:abstractNumId w:val="1"/>
  </w:num>
  <w:num w:numId="5" w16cid:durableId="1013266810">
    <w:abstractNumId w:val="2"/>
  </w:num>
  <w:num w:numId="6" w16cid:durableId="592712153">
    <w:abstractNumId w:val="7"/>
  </w:num>
  <w:num w:numId="7" w16cid:durableId="1534995942">
    <w:abstractNumId w:val="8"/>
  </w:num>
  <w:num w:numId="8" w16cid:durableId="242493636">
    <w:abstractNumId w:val="5"/>
  </w:num>
  <w:num w:numId="9" w16cid:durableId="901601490">
    <w:abstractNumId w:val="4"/>
  </w:num>
  <w:num w:numId="10" w16cid:durableId="61402499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7DFA"/>
    <w:rsid w:val="00175A3B"/>
    <w:rsid w:val="004728B0"/>
    <w:rsid w:val="009F5D86"/>
    <w:rsid w:val="00BB2088"/>
    <w:rsid w:val="00D27DFA"/>
    <w:rsid w:val="00DE6A1E"/>
    <w:rsid w:val="00FD2C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FC9B72"/>
  <w15:docId w15:val="{E11A89EF-5585-42A2-864F-2ABC0DBC42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97BA9"/>
    <w:rPr>
      <w:lang w:eastAsia="en-US"/>
    </w:rPr>
  </w:style>
  <w:style w:type="paragraph" w:styleId="1">
    <w:name w:val="heading 1"/>
    <w:basedOn w:val="a"/>
    <w:next w:val="a"/>
    <w:link w:val="10"/>
    <w:uiPriority w:val="9"/>
    <w:qFormat/>
    <w:rsid w:val="006376BC"/>
    <w:pPr>
      <w:keepNext/>
      <w:spacing w:after="0" w:line="240" w:lineRule="auto"/>
      <w:outlineLvl w:val="0"/>
    </w:pPr>
    <w:rPr>
      <w:rFonts w:ascii="Arial" w:eastAsia="Times New Roman" w:hAnsi="Arial"/>
      <w:b/>
      <w:bCs/>
      <w:sz w:val="24"/>
      <w:szCs w:val="24"/>
      <w:lang w:val="en-US"/>
    </w:rPr>
  </w:style>
  <w:style w:type="paragraph" w:styleId="2">
    <w:name w:val="heading 2"/>
    <w:basedOn w:val="a"/>
    <w:next w:val="a"/>
    <w:link w:val="20"/>
    <w:uiPriority w:val="9"/>
    <w:unhideWhenUsed/>
    <w:qFormat/>
    <w:rsid w:val="006376BC"/>
    <w:pPr>
      <w:keepNext/>
      <w:spacing w:before="240" w:after="60"/>
      <w:outlineLvl w:val="1"/>
    </w:pPr>
    <w:rPr>
      <w:rFonts w:ascii="Calibri Light" w:eastAsia="Times New Roman" w:hAnsi="Calibri Light"/>
      <w:b/>
      <w:bCs/>
      <w:i/>
      <w:iCs/>
      <w:sz w:val="28"/>
      <w:szCs w:val="28"/>
    </w:rPr>
  </w:style>
  <w:style w:type="paragraph" w:styleId="3">
    <w:name w:val="heading 3"/>
    <w:basedOn w:val="a"/>
    <w:next w:val="a"/>
    <w:link w:val="30"/>
    <w:uiPriority w:val="9"/>
    <w:unhideWhenUsed/>
    <w:qFormat/>
    <w:rsid w:val="006376BC"/>
    <w:pPr>
      <w:keepNext/>
      <w:spacing w:before="240" w:after="60"/>
      <w:outlineLvl w:val="2"/>
    </w:pPr>
    <w:rPr>
      <w:rFonts w:ascii="Calibri Light" w:eastAsia="Times New Roman" w:hAnsi="Calibri Light"/>
      <w:b/>
      <w:bCs/>
      <w:sz w:val="26"/>
      <w:szCs w:val="26"/>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1">
    <w:name w:val="Table Normal1"/>
    <w:tblPr>
      <w:tblCellMar>
        <w:top w:w="0" w:type="dxa"/>
        <w:left w:w="0" w:type="dxa"/>
        <w:bottom w:w="0" w:type="dxa"/>
        <w:right w:w="0" w:type="dxa"/>
      </w:tblCellMar>
    </w:tblPr>
  </w:style>
  <w:style w:type="paragraph" w:styleId="a4">
    <w:name w:val="Normal (Web)"/>
    <w:aliases w:val="webb, webb,Знак Знак3,Знак Знак,Знак4 Знак Знак,Обычный (Web),Знак4,Знак4 Знак Знак Знак Знак,Знак4 Знак, Знак Знак3"/>
    <w:link w:val="a5"/>
    <w:unhideWhenUsed/>
    <w:qFormat/>
    <w:rsid w:val="00997BA9"/>
    <w:rPr>
      <w:lang w:eastAsia="en-US"/>
    </w:rPr>
  </w:style>
  <w:style w:type="paragraph" w:customStyle="1" w:styleId="-12">
    <w:name w:val="Цветной список - Акцент 12"/>
    <w:aliases w:val="маркированный"/>
    <w:basedOn w:val="a"/>
    <w:uiPriority w:val="34"/>
    <w:qFormat/>
    <w:rsid w:val="00997BA9"/>
    <w:pPr>
      <w:ind w:left="720"/>
      <w:contextualSpacing/>
    </w:pPr>
  </w:style>
  <w:style w:type="paragraph" w:customStyle="1" w:styleId="Default">
    <w:name w:val="Default"/>
    <w:qFormat/>
    <w:rsid w:val="00997BA9"/>
    <w:pPr>
      <w:autoSpaceDE w:val="0"/>
      <w:autoSpaceDN w:val="0"/>
      <w:adjustRightInd w:val="0"/>
    </w:pPr>
    <w:rPr>
      <w:rFonts w:ascii="Times New Roman" w:eastAsia="Times New Roman" w:hAnsi="Times New Roman"/>
      <w:color w:val="000000"/>
      <w:sz w:val="24"/>
      <w:szCs w:val="24"/>
    </w:rPr>
  </w:style>
  <w:style w:type="paragraph" w:customStyle="1" w:styleId="11">
    <w:name w:val="Абзац списка1"/>
    <w:basedOn w:val="a"/>
    <w:qFormat/>
    <w:rsid w:val="00997BA9"/>
    <w:pPr>
      <w:spacing w:after="0" w:line="240" w:lineRule="auto"/>
      <w:ind w:left="720"/>
    </w:pPr>
    <w:rPr>
      <w:rFonts w:ascii="Times New Roman" w:eastAsia="Times New Roman" w:hAnsi="Times New Roman"/>
      <w:sz w:val="24"/>
      <w:szCs w:val="24"/>
      <w:lang w:val="fr-CA"/>
    </w:rPr>
  </w:style>
  <w:style w:type="table" w:styleId="a6">
    <w:name w:val="Table Grid"/>
    <w:basedOn w:val="a1"/>
    <w:uiPriority w:val="59"/>
    <w:rsid w:val="00997BA9"/>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pple-converted-space">
    <w:name w:val="apple-converted-space"/>
    <w:rsid w:val="00585014"/>
  </w:style>
  <w:style w:type="paragraph" w:styleId="a7">
    <w:name w:val="Body Text"/>
    <w:basedOn w:val="a"/>
    <w:link w:val="a8"/>
    <w:uiPriority w:val="99"/>
    <w:unhideWhenUsed/>
    <w:rsid w:val="00A318F0"/>
    <w:pPr>
      <w:spacing w:after="0" w:line="240" w:lineRule="auto"/>
      <w:jc w:val="both"/>
    </w:pPr>
    <w:rPr>
      <w:rFonts w:ascii="Arial" w:eastAsia="Times New Roman" w:hAnsi="Arial"/>
      <w:sz w:val="20"/>
      <w:szCs w:val="20"/>
      <w:lang w:val="x-none" w:eastAsia="x-none"/>
    </w:rPr>
  </w:style>
  <w:style w:type="character" w:customStyle="1" w:styleId="a8">
    <w:name w:val="Основной текст Знак"/>
    <w:link w:val="a7"/>
    <w:uiPriority w:val="99"/>
    <w:rsid w:val="00A318F0"/>
    <w:rPr>
      <w:rFonts w:ascii="Arial" w:eastAsia="Times New Roman" w:hAnsi="Arial"/>
      <w:lang w:val="x-none" w:eastAsia="x-none"/>
    </w:rPr>
  </w:style>
  <w:style w:type="paragraph" w:customStyle="1" w:styleId="Body">
    <w:name w:val="Body"/>
    <w:rsid w:val="00A318F0"/>
    <w:pPr>
      <w:pBdr>
        <w:top w:val="nil"/>
        <w:left w:val="nil"/>
        <w:bottom w:val="nil"/>
        <w:right w:val="nil"/>
        <w:between w:val="nil"/>
        <w:bar w:val="nil"/>
      </w:pBdr>
    </w:pPr>
    <w:rPr>
      <w:rFonts w:ascii="Helvetica" w:eastAsia="Arial Unicode MS" w:hAnsi="Arial Unicode MS" w:cs="Arial Unicode MS"/>
      <w:color w:val="000000"/>
      <w:bdr w:val="nil"/>
      <w:lang w:val="en-US" w:eastAsia="en-GB"/>
    </w:rPr>
  </w:style>
  <w:style w:type="character" w:styleId="a9">
    <w:name w:val="annotation reference"/>
    <w:uiPriority w:val="99"/>
    <w:semiHidden/>
    <w:unhideWhenUsed/>
    <w:rsid w:val="00C70B23"/>
    <w:rPr>
      <w:sz w:val="16"/>
      <w:szCs w:val="16"/>
    </w:rPr>
  </w:style>
  <w:style w:type="paragraph" w:styleId="aa">
    <w:name w:val="annotation text"/>
    <w:basedOn w:val="a"/>
    <w:link w:val="ab"/>
    <w:uiPriority w:val="99"/>
    <w:unhideWhenUsed/>
    <w:rsid w:val="00C70B23"/>
    <w:rPr>
      <w:sz w:val="20"/>
      <w:szCs w:val="20"/>
    </w:rPr>
  </w:style>
  <w:style w:type="character" w:customStyle="1" w:styleId="ab">
    <w:name w:val="Текст примечания Знак"/>
    <w:link w:val="aa"/>
    <w:uiPriority w:val="99"/>
    <w:rsid w:val="00C70B23"/>
    <w:rPr>
      <w:lang w:val="ru-RU"/>
    </w:rPr>
  </w:style>
  <w:style w:type="paragraph" w:styleId="ac">
    <w:name w:val="annotation subject"/>
    <w:basedOn w:val="aa"/>
    <w:next w:val="aa"/>
    <w:link w:val="ad"/>
    <w:uiPriority w:val="99"/>
    <w:semiHidden/>
    <w:unhideWhenUsed/>
    <w:rsid w:val="00C70B23"/>
    <w:rPr>
      <w:b/>
      <w:bCs/>
    </w:rPr>
  </w:style>
  <w:style w:type="character" w:customStyle="1" w:styleId="ad">
    <w:name w:val="Тема примечания Знак"/>
    <w:link w:val="ac"/>
    <w:uiPriority w:val="99"/>
    <w:semiHidden/>
    <w:rsid w:val="00C70B23"/>
    <w:rPr>
      <w:b/>
      <w:bCs/>
      <w:lang w:val="ru-RU"/>
    </w:rPr>
  </w:style>
  <w:style w:type="paragraph" w:styleId="ae">
    <w:name w:val="Balloon Text"/>
    <w:basedOn w:val="a"/>
    <w:link w:val="af"/>
    <w:uiPriority w:val="99"/>
    <w:semiHidden/>
    <w:unhideWhenUsed/>
    <w:rsid w:val="00C70B23"/>
    <w:pPr>
      <w:spacing w:after="0" w:line="240" w:lineRule="auto"/>
    </w:pPr>
    <w:rPr>
      <w:rFonts w:ascii="Segoe UI" w:hAnsi="Segoe UI" w:cs="Segoe UI"/>
      <w:sz w:val="18"/>
      <w:szCs w:val="18"/>
    </w:rPr>
  </w:style>
  <w:style w:type="character" w:customStyle="1" w:styleId="af">
    <w:name w:val="Текст выноски Знак"/>
    <w:link w:val="ae"/>
    <w:uiPriority w:val="99"/>
    <w:semiHidden/>
    <w:rsid w:val="00C70B23"/>
    <w:rPr>
      <w:rFonts w:ascii="Segoe UI" w:hAnsi="Segoe UI" w:cs="Segoe UI"/>
      <w:sz w:val="18"/>
      <w:szCs w:val="18"/>
      <w:lang w:val="ru-RU"/>
    </w:rPr>
  </w:style>
  <w:style w:type="paragraph" w:styleId="af0">
    <w:name w:val="List Paragraph"/>
    <w:aliases w:val="List Paragraph1,Bullets,Left Bullet L1,List Paragraph (numbered (a)),WB Para,Párrafo de lista1,LEVEL ONE Bullets,Akapit z listą BS,Цветной список - Акцент 11,Medium Grid 1 - Accent 21,Table/Figure Heading,Lapis Bulleted List,ANNEX"/>
    <w:basedOn w:val="a"/>
    <w:link w:val="af1"/>
    <w:uiPriority w:val="34"/>
    <w:qFormat/>
    <w:rsid w:val="0036536C"/>
    <w:pPr>
      <w:spacing w:after="0" w:line="240" w:lineRule="auto"/>
      <w:ind w:left="720"/>
      <w:contextualSpacing/>
      <w:jc w:val="both"/>
    </w:pPr>
    <w:rPr>
      <w:rFonts w:ascii="Times New Roman" w:eastAsia="Times New Roman" w:hAnsi="Times New Roman"/>
      <w:sz w:val="24"/>
      <w:szCs w:val="24"/>
      <w:lang w:val="en-GB"/>
    </w:rPr>
  </w:style>
  <w:style w:type="character" w:customStyle="1" w:styleId="a5">
    <w:name w:val="Обычный (Интернет) Знак"/>
    <w:aliases w:val="webb Знак, webb Знак,Знак Знак3 Знак,Знак Знак Знак,Знак4 Знак Знак Знак,Обычный (Web) Знак,Знак4 Знак1,Знак4 Знак Знак Знак Знак Знак,Знак4 Знак Знак1, Знак Знак3 Знак"/>
    <w:link w:val="a4"/>
    <w:rsid w:val="00F1032F"/>
    <w:rPr>
      <w:sz w:val="22"/>
      <w:szCs w:val="22"/>
      <w:lang w:eastAsia="en-US"/>
    </w:rPr>
  </w:style>
  <w:style w:type="paragraph" w:customStyle="1" w:styleId="21">
    <w:name w:val="???????2"/>
    <w:rsid w:val="006376BC"/>
    <w:pPr>
      <w:widowControl w:val="0"/>
    </w:pPr>
    <w:rPr>
      <w:rFonts w:ascii="Kudriashov" w:eastAsia="Times New Roman" w:hAnsi="Kudriashov"/>
      <w:lang w:eastAsia="en-US"/>
    </w:rPr>
  </w:style>
  <w:style w:type="character" w:customStyle="1" w:styleId="10">
    <w:name w:val="Заголовок 1 Знак"/>
    <w:link w:val="1"/>
    <w:rsid w:val="006376BC"/>
    <w:rPr>
      <w:rFonts w:ascii="Arial" w:eastAsia="Times New Roman" w:hAnsi="Arial"/>
      <w:b/>
      <w:bCs/>
      <w:sz w:val="24"/>
      <w:szCs w:val="24"/>
    </w:rPr>
  </w:style>
  <w:style w:type="character" w:customStyle="1" w:styleId="20">
    <w:name w:val="Заголовок 2 Знак"/>
    <w:link w:val="2"/>
    <w:uiPriority w:val="9"/>
    <w:semiHidden/>
    <w:rsid w:val="006376BC"/>
    <w:rPr>
      <w:rFonts w:ascii="Calibri Light" w:eastAsia="Times New Roman" w:hAnsi="Calibri Light" w:cs="Times New Roman"/>
      <w:b/>
      <w:bCs/>
      <w:i/>
      <w:iCs/>
      <w:sz w:val="28"/>
      <w:szCs w:val="28"/>
      <w:lang w:val="ru-RU"/>
    </w:rPr>
  </w:style>
  <w:style w:type="character" w:customStyle="1" w:styleId="30">
    <w:name w:val="Заголовок 3 Знак"/>
    <w:link w:val="3"/>
    <w:uiPriority w:val="9"/>
    <w:semiHidden/>
    <w:rsid w:val="006376BC"/>
    <w:rPr>
      <w:rFonts w:ascii="Calibri Light" w:eastAsia="Times New Roman" w:hAnsi="Calibri Light" w:cs="Times New Roman"/>
      <w:b/>
      <w:bCs/>
      <w:sz w:val="26"/>
      <w:szCs w:val="26"/>
      <w:lang w:val="ru-RU"/>
    </w:rPr>
  </w:style>
  <w:style w:type="paragraph" w:styleId="af2">
    <w:name w:val="header"/>
    <w:basedOn w:val="a"/>
    <w:link w:val="af3"/>
    <w:uiPriority w:val="99"/>
    <w:unhideWhenUsed/>
    <w:rsid w:val="001435C2"/>
    <w:pPr>
      <w:tabs>
        <w:tab w:val="center" w:pos="4844"/>
        <w:tab w:val="right" w:pos="9689"/>
      </w:tabs>
    </w:pPr>
  </w:style>
  <w:style w:type="character" w:customStyle="1" w:styleId="af3">
    <w:name w:val="Верхний колонтитул Знак"/>
    <w:link w:val="af2"/>
    <w:uiPriority w:val="99"/>
    <w:rsid w:val="001435C2"/>
    <w:rPr>
      <w:sz w:val="22"/>
      <w:szCs w:val="22"/>
      <w:lang w:val="ru-RU"/>
    </w:rPr>
  </w:style>
  <w:style w:type="paragraph" w:styleId="af4">
    <w:name w:val="Revision"/>
    <w:hidden/>
    <w:uiPriority w:val="99"/>
    <w:semiHidden/>
    <w:rsid w:val="00AD518C"/>
    <w:rPr>
      <w:lang w:eastAsia="en-US"/>
    </w:rPr>
  </w:style>
  <w:style w:type="paragraph" w:styleId="af5">
    <w:name w:val="footer"/>
    <w:basedOn w:val="a"/>
    <w:link w:val="af6"/>
    <w:uiPriority w:val="99"/>
    <w:unhideWhenUsed/>
    <w:rsid w:val="007A5B1A"/>
    <w:pPr>
      <w:tabs>
        <w:tab w:val="center" w:pos="4677"/>
        <w:tab w:val="right" w:pos="9355"/>
      </w:tabs>
    </w:pPr>
  </w:style>
  <w:style w:type="character" w:customStyle="1" w:styleId="af6">
    <w:name w:val="Нижний колонтитул Знак"/>
    <w:link w:val="af5"/>
    <w:uiPriority w:val="99"/>
    <w:rsid w:val="007A5B1A"/>
    <w:rPr>
      <w:sz w:val="22"/>
      <w:szCs w:val="22"/>
      <w:lang w:eastAsia="en-US"/>
    </w:rPr>
  </w:style>
  <w:style w:type="paragraph" w:customStyle="1" w:styleId="af7">
    <w:next w:val="a4"/>
    <w:unhideWhenUsed/>
    <w:qFormat/>
    <w:rsid w:val="00015813"/>
    <w:rPr>
      <w:lang w:eastAsia="en-US"/>
    </w:rPr>
  </w:style>
  <w:style w:type="character" w:customStyle="1" w:styleId="af1">
    <w:name w:val="Абзац списка Знак"/>
    <w:aliases w:val="List Paragraph1 Знак,Bullets Знак,Left Bullet L1 Знак,List Paragraph (numbered (a)) Знак,WB Para Знак,Párrafo de lista1 Знак,LEVEL ONE Bullets Знак,Akapit z listą BS Знак,Цветной список - Акцент 11 Знак,Medium Grid 1 - Accent 21 Знак"/>
    <w:link w:val="af0"/>
    <w:uiPriority w:val="34"/>
    <w:locked/>
    <w:rsid w:val="002521AA"/>
    <w:rPr>
      <w:rFonts w:ascii="Times New Roman" w:eastAsia="Times New Roman" w:hAnsi="Times New Roman"/>
      <w:sz w:val="24"/>
      <w:szCs w:val="24"/>
      <w:lang w:val="en-GB" w:eastAsia="en-US"/>
    </w:rPr>
  </w:style>
  <w:style w:type="paragraph" w:styleId="af8">
    <w:name w:val="footnote text"/>
    <w:basedOn w:val="a"/>
    <w:link w:val="af9"/>
    <w:uiPriority w:val="99"/>
    <w:semiHidden/>
    <w:unhideWhenUsed/>
    <w:rsid w:val="00AA47A8"/>
    <w:pPr>
      <w:spacing w:after="0" w:line="240" w:lineRule="auto"/>
    </w:pPr>
    <w:rPr>
      <w:sz w:val="20"/>
      <w:szCs w:val="20"/>
    </w:rPr>
  </w:style>
  <w:style w:type="character" w:customStyle="1" w:styleId="af9">
    <w:name w:val="Текст сноски Знак"/>
    <w:basedOn w:val="a0"/>
    <w:link w:val="af8"/>
    <w:uiPriority w:val="99"/>
    <w:semiHidden/>
    <w:rsid w:val="00AA47A8"/>
    <w:rPr>
      <w:lang w:eastAsia="en-US"/>
    </w:rPr>
  </w:style>
  <w:style w:type="character" w:styleId="afa">
    <w:name w:val="footnote reference"/>
    <w:basedOn w:val="a0"/>
    <w:uiPriority w:val="99"/>
    <w:semiHidden/>
    <w:unhideWhenUsed/>
    <w:rsid w:val="00AA47A8"/>
    <w:rPr>
      <w:vertAlign w:val="superscript"/>
    </w:rPr>
  </w:style>
  <w:style w:type="paragraph" w:styleId="afb">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c">
    <w:basedOn w:val="TableNormal1"/>
    <w:tblPr>
      <w:tblStyleRowBandSize w:val="1"/>
      <w:tblStyleColBandSize w:val="1"/>
      <w:tblCellMar>
        <w:left w:w="115" w:type="dxa"/>
        <w:right w:w="115" w:type="dxa"/>
      </w:tblCellMar>
    </w:tblPr>
  </w:style>
  <w:style w:type="table" w:customStyle="1" w:styleId="afd">
    <w:basedOn w:val="TableNormal1"/>
    <w:tblPr>
      <w:tblStyleRowBandSize w:val="1"/>
      <w:tblStyleColBandSize w:val="1"/>
      <w:tblCellMar>
        <w:left w:w="115" w:type="dxa"/>
        <w:right w:w="115" w:type="dxa"/>
      </w:tblCellMar>
    </w:tblPr>
  </w:style>
  <w:style w:type="table" w:customStyle="1" w:styleId="afe">
    <w:basedOn w:val="TableNormal1"/>
    <w:tblPr>
      <w:tblStyleRowBandSize w:val="1"/>
      <w:tblStyleColBandSize w:val="1"/>
      <w:tblCellMar>
        <w:left w:w="115" w:type="dxa"/>
        <w:right w:w="115" w:type="dxa"/>
      </w:tblCellMar>
    </w:tblPr>
  </w:style>
  <w:style w:type="table" w:customStyle="1" w:styleId="aff">
    <w:basedOn w:val="TableNormal1"/>
    <w:tblPr>
      <w:tblStyleRowBandSize w:val="1"/>
      <w:tblStyleColBandSize w:val="1"/>
      <w:tblCellMar>
        <w:left w:w="115" w:type="dxa"/>
        <w:right w:w="115" w:type="dxa"/>
      </w:tblCellMar>
    </w:tblPr>
  </w:style>
  <w:style w:type="table" w:customStyle="1" w:styleId="aff0">
    <w:basedOn w:val="TableNormal1"/>
    <w:tblPr>
      <w:tblStyleRowBandSize w:val="1"/>
      <w:tblStyleColBandSize w:val="1"/>
      <w:tblCellMar>
        <w:left w:w="115" w:type="dxa"/>
        <w:right w:w="115" w:type="dxa"/>
      </w:tblCellMar>
    </w:tblPr>
  </w:style>
  <w:style w:type="table" w:customStyle="1" w:styleId="aff1">
    <w:basedOn w:val="TableNormal1"/>
    <w:tblPr>
      <w:tblStyleRowBandSize w:val="1"/>
      <w:tblStyleColBandSize w:val="1"/>
      <w:tblCellMar>
        <w:left w:w="115" w:type="dxa"/>
        <w:right w:w="115" w:type="dxa"/>
      </w:tblCellMar>
    </w:tblPr>
  </w:style>
  <w:style w:type="table" w:customStyle="1" w:styleId="aff2">
    <w:basedOn w:val="TableNormal"/>
    <w:tblPr>
      <w:tblStyleRowBandSize w:val="1"/>
      <w:tblStyleColBandSize w:val="1"/>
      <w:tblCellMar>
        <w:left w:w="115" w:type="dxa"/>
        <w:right w:w="115" w:type="dxa"/>
      </w:tblCellMar>
    </w:tblPr>
  </w:style>
  <w:style w:type="table" w:customStyle="1" w:styleId="aff3">
    <w:basedOn w:val="TableNormal"/>
    <w:tblPr>
      <w:tblStyleRowBandSize w:val="1"/>
      <w:tblStyleColBandSize w:val="1"/>
      <w:tblCellMar>
        <w:left w:w="115" w:type="dxa"/>
        <w:right w:w="115" w:type="dxa"/>
      </w:tblCellMar>
    </w:tblPr>
  </w:style>
  <w:style w:type="table" w:customStyle="1" w:styleId="aff4">
    <w:basedOn w:val="TableNormal"/>
    <w:tblPr>
      <w:tblStyleRowBandSize w:val="1"/>
      <w:tblStyleColBandSize w:val="1"/>
      <w:tblCellMar>
        <w:left w:w="115" w:type="dxa"/>
        <w:right w:w="115" w:type="dxa"/>
      </w:tblCellMar>
    </w:tblPr>
  </w:style>
  <w:style w:type="table" w:customStyle="1" w:styleId="aff5">
    <w:basedOn w:val="TableNormal"/>
    <w:tblPr>
      <w:tblStyleRowBandSize w:val="1"/>
      <w:tblStyleColBandSize w:val="1"/>
      <w:tblCellMar>
        <w:left w:w="115" w:type="dxa"/>
        <w:right w:w="115" w:type="dxa"/>
      </w:tblCellMar>
    </w:tblPr>
  </w:style>
  <w:style w:type="table" w:customStyle="1" w:styleId="aff6">
    <w:basedOn w:val="TableNormal"/>
    <w:tblPr>
      <w:tblStyleRowBandSize w:val="1"/>
      <w:tblStyleColBandSize w:val="1"/>
      <w:tblCellMar>
        <w:top w:w="100" w:type="dxa"/>
        <w:left w:w="100" w:type="dxa"/>
        <w:bottom w:w="100" w:type="dxa"/>
        <w:right w:w="100" w:type="dxa"/>
      </w:tblCellMar>
    </w:tblPr>
  </w:style>
  <w:style w:type="table" w:customStyle="1" w:styleId="aff7">
    <w:basedOn w:val="TableNormal"/>
    <w:tblPr>
      <w:tblStyleRowBandSize w:val="1"/>
      <w:tblStyleColBandSize w:val="1"/>
      <w:tblCellMar>
        <w:left w:w="115" w:type="dxa"/>
        <w:right w:w="115" w:type="dxa"/>
      </w:tblCellMar>
    </w:tblPr>
  </w:style>
  <w:style w:type="table" w:customStyle="1" w:styleId="aff8">
    <w:basedOn w:val="TableNormal"/>
    <w:tblPr>
      <w:tblStyleRowBandSize w:val="1"/>
      <w:tblStyleColBandSize w:val="1"/>
      <w:tblCellMar>
        <w:left w:w="115" w:type="dxa"/>
        <w:right w:w="115" w:type="dxa"/>
      </w:tblCellMar>
    </w:tblPr>
  </w:style>
  <w:style w:type="table" w:customStyle="1" w:styleId="aff9">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yT8GCy7qggkqRPPrEfNabANfLyw==">CgMxLjA4AHIhMTQtWk5NNnhyMGFYMFhNR1B0MG9QX0hTSGowUVJNbkNu</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2089</Words>
  <Characters>11909</Characters>
  <Application>Microsoft Office Word</Application>
  <DocSecurity>0</DocSecurity>
  <Lines>99</Lines>
  <Paragraphs>27</Paragraphs>
  <ScaleCrop>false</ScaleCrop>
  <Company/>
  <LinksUpToDate>false</LinksUpToDate>
  <CharactersWithSpaces>13971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MUSAPARBEKOV</dc:creator>
  <cp:lastModifiedBy>Dias Suleimenov</cp:lastModifiedBy>
  <cp:revision>3</cp:revision>
  <dcterms:created xsi:type="dcterms:W3CDTF">2024-08-20T07:21:00Z</dcterms:created>
  <dcterms:modified xsi:type="dcterms:W3CDTF">2024-12-13T11:56:00Z</dcterms:modified>
</cp:coreProperties>
</file>