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ДОГОВОР №___</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возмездного оказания услуг</w:t>
      </w:r>
    </w:p>
    <w:p w:rsidR="00000000" w:rsidDel="00000000" w:rsidP="00000000" w:rsidRDefault="00000000" w:rsidRPr="00000000" w14:paraId="00000003">
      <w:pPr>
        <w:spacing w:after="0" w:line="240" w:lineRule="auto"/>
        <w:ind w:left="142"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 Астана</w:t>
        <w:tab/>
        <w:t xml:space="preserve">   </w:t>
        <w:tab/>
        <w:tab/>
        <w:tab/>
        <w:tab/>
        <w:tab/>
        <w:tab/>
        <w:tab/>
        <w:t xml:space="preserve">_____________ «___» 202</w:t>
      </w: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Fonts w:ascii="Times New Roman" w:cs="Times New Roman" w:eastAsia="Times New Roman" w:hAnsi="Times New Roman"/>
          <w:b w:val="1"/>
          <w:color w:val="000000"/>
          <w:sz w:val="24"/>
          <w:szCs w:val="24"/>
          <w:rtl w:val="0"/>
        </w:rPr>
        <w:t xml:space="preserve"> год</w:t>
      </w:r>
    </w:p>
    <w:p w:rsidR="00000000" w:rsidDel="00000000" w:rsidP="00000000" w:rsidRDefault="00000000" w:rsidRPr="00000000" w14:paraId="00000005">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НАО «Международный центр зеленых технологий и инвестиционных проектов»</w:t>
      </w:r>
      <w:r w:rsidDel="00000000" w:rsidR="00000000" w:rsidRPr="00000000">
        <w:rPr>
          <w:rFonts w:ascii="Times New Roman" w:cs="Times New Roman" w:eastAsia="Times New Roman" w:hAnsi="Times New Roman"/>
          <w:sz w:val="24"/>
          <w:szCs w:val="24"/>
          <w:highlight w:val="white"/>
          <w:rtl w:val="0"/>
        </w:rPr>
        <w:t xml:space="preserve">, именуемое в дальнейшем «Заказчик», в лице Председателя Правления Каримсакова Дидара Нурлыбековича, действующего на основании Устава, с одной стороны, и _____________________ именуемый в дальнейшем «Исполнитель», удостоверение личности № __________ выдано Министерством внутренних дел Республики Казахстан от ________ , ИИН 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___________________, заключили настоящий договор возмездного оказания услуг (далее – Договор) о нижеследующем:</w:t>
      </w:r>
    </w:p>
    <w:p w:rsidR="00000000" w:rsidDel="00000000" w:rsidP="00000000" w:rsidRDefault="00000000" w:rsidRPr="00000000" w14:paraId="00000007">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Предмет договора</w:t>
      </w:r>
    </w:p>
    <w:p w:rsidR="00000000" w:rsidDel="00000000" w:rsidP="00000000" w:rsidRDefault="00000000" w:rsidRPr="00000000" w14:paraId="00000009">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Консультанта по разработке бизнес-плана Green Tech Hub обязуется</w:t>
      </w:r>
      <w:r w:rsidDel="00000000" w:rsidR="00000000" w:rsidRPr="00000000">
        <w:rPr>
          <w:rFonts w:ascii="Times New Roman" w:cs="Times New Roman" w:eastAsia="Times New Roman" w:hAnsi="Times New Roman"/>
          <w:sz w:val="24"/>
          <w:szCs w:val="24"/>
          <w:rtl w:val="0"/>
        </w:rPr>
        <w:t xml:space="preserve"> выполнить объем Услуг</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 соответствии с Приложением №1 к Договору (далее – Услуги), а Заказчик принять и оплатить Услуги согласно условиям Договора.</w:t>
      </w:r>
      <w:r w:rsidDel="00000000" w:rsidR="00000000" w:rsidRPr="00000000">
        <w:rPr>
          <w:rtl w:val="0"/>
        </w:rPr>
      </w:r>
    </w:p>
    <w:p w:rsidR="00000000" w:rsidDel="00000000" w:rsidP="00000000" w:rsidRDefault="00000000" w:rsidRPr="00000000" w14:paraId="0000000A">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Срок оказания Услуг: </w:t>
      </w:r>
      <w:r w:rsidDel="00000000" w:rsidR="00000000" w:rsidRPr="00000000">
        <w:rPr>
          <w:rFonts w:ascii="Times New Roman" w:cs="Times New Roman" w:eastAsia="Times New Roman" w:hAnsi="Times New Roman"/>
          <w:sz w:val="24"/>
          <w:szCs w:val="24"/>
          <w:rtl w:val="0"/>
        </w:rPr>
        <w:t xml:space="preserve">с даты подписания Сторонами договора до 10 апреля 2025 года.</w:t>
      </w:r>
      <w:r w:rsidDel="00000000" w:rsidR="00000000" w:rsidRPr="00000000">
        <w:rPr>
          <w:rtl w:val="0"/>
        </w:rPr>
      </w:r>
    </w:p>
    <w:p w:rsidR="00000000" w:rsidDel="00000000" w:rsidP="00000000" w:rsidRDefault="00000000" w:rsidRPr="00000000" w14:paraId="0000000B">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rsidR="00000000" w:rsidDel="00000000" w:rsidP="00000000" w:rsidRDefault="00000000" w:rsidRPr="00000000" w14:paraId="0000000C">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На правоотношения, возникающие из настоящего Договора, не распространяются нормы трудового законодательства Республики Казахстан.</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Сумма договора и порядок выплаты</w:t>
      </w:r>
    </w:p>
    <w:p w:rsidR="00000000" w:rsidDel="00000000" w:rsidP="00000000" w:rsidRDefault="00000000" w:rsidRPr="00000000" w14:paraId="0000000F">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bookmarkStart w:colFirst="0" w:colLast="0" w:name="_heading=h.1t3h5sf" w:id="0"/>
      <w:bookmarkEnd w:id="0"/>
      <w:r w:rsidDel="00000000" w:rsidR="00000000" w:rsidRPr="00000000">
        <w:rPr>
          <w:rFonts w:ascii="Times New Roman" w:cs="Times New Roman" w:eastAsia="Times New Roman" w:hAnsi="Times New Roman"/>
          <w:sz w:val="24"/>
          <w:szCs w:val="24"/>
          <w:rtl w:val="0"/>
        </w:rPr>
        <w:t xml:space="preserve">Сумма договора составляет ___________________ тенге, которая включает в себя все расходы Исполнителя, за исключением пункта 2.5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rsidR="00000000" w:rsidDel="00000000" w:rsidP="00000000" w:rsidRDefault="00000000" w:rsidRPr="00000000" w14:paraId="00000010">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rsidR="00000000" w:rsidDel="00000000" w:rsidP="00000000" w:rsidRDefault="00000000" w:rsidRPr="00000000" w14:paraId="00000011">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оплачивает Услуги в следующем порядке:</w:t>
      </w:r>
    </w:p>
    <w:p w:rsidR="00000000" w:rsidDel="00000000" w:rsidP="00000000" w:rsidRDefault="00000000" w:rsidRPr="00000000" w14:paraId="00000012">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bookmarkStart w:colFirst="0" w:colLast="0" w:name="_heading=h.gjdgxs" w:id="1"/>
      <w:bookmarkEnd w:id="1"/>
      <w:r w:rsidDel="00000000" w:rsidR="00000000" w:rsidRPr="00000000">
        <w:rPr>
          <w:rFonts w:ascii="Times New Roman" w:cs="Times New Roman" w:eastAsia="Times New Roman" w:hAnsi="Times New Roman"/>
          <w:sz w:val="24"/>
          <w:szCs w:val="24"/>
          <w:rtl w:val="0"/>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удерживаются налоги и другие обязательные платежи, в том числе </w:t>
      </w:r>
      <w:r w:rsidDel="00000000" w:rsidR="00000000" w:rsidRPr="00000000">
        <w:rPr>
          <w:rFonts w:ascii="Times New Roman" w:cs="Times New Roman" w:eastAsia="Times New Roman" w:hAnsi="Times New Roman"/>
          <w:sz w:val="24"/>
          <w:szCs w:val="24"/>
          <w:highlight w:val="white"/>
          <w:rtl w:val="0"/>
        </w:rPr>
        <w:t xml:space="preserve">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sidDel="00000000" w:rsidR="00000000" w:rsidRPr="00000000">
        <w:rPr>
          <w:rFonts w:ascii="Times New Roman" w:cs="Times New Roman" w:eastAsia="Times New Roman" w:hAnsi="Times New Roman"/>
          <w:sz w:val="24"/>
          <w:szCs w:val="24"/>
          <w:rtl w:val="0"/>
        </w:rPr>
        <w:t xml:space="preserve"> согласно законодательству Республики Казахстан;</w:t>
      </w:r>
    </w:p>
    <w:p w:rsidR="00000000" w:rsidDel="00000000" w:rsidP="00000000" w:rsidRDefault="00000000" w:rsidRPr="00000000" w14:paraId="00000013">
      <w:pPr>
        <w:numPr>
          <w:ilvl w:val="2"/>
          <w:numId w:val="6"/>
        </w:numPr>
        <w:spacing w:after="0" w:line="240" w:lineRule="auto"/>
        <w:ind w:left="0" w:firstLine="709"/>
        <w:jc w:val="both"/>
        <w:rPr>
          <w:rFonts w:ascii="Times New Roman" w:cs="Times New Roman" w:eastAsia="Times New Roman" w:hAnsi="Times New Roman"/>
        </w:rPr>
      </w:pPr>
      <w:bookmarkStart w:colFirst="0" w:colLast="0" w:name="_heading=h.30j0zll" w:id="2"/>
      <w:bookmarkEnd w:id="2"/>
      <w:r w:rsidDel="00000000" w:rsidR="00000000" w:rsidRPr="00000000">
        <w:rPr>
          <w:rFonts w:ascii="Times New Roman" w:cs="Times New Roman" w:eastAsia="Times New Roman" w:hAnsi="Times New Roman"/>
          <w:sz w:val="24"/>
          <w:szCs w:val="24"/>
          <w:rtl w:val="0"/>
        </w:rPr>
        <w:t xml:space="preserve">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rsidR="00000000" w:rsidDel="00000000" w:rsidP="00000000" w:rsidRDefault="00000000" w:rsidRPr="00000000" w14:paraId="00000014">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rsidR="00000000" w:rsidDel="00000000" w:rsidP="00000000" w:rsidRDefault="00000000" w:rsidRPr="00000000" w14:paraId="00000015">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rsidR="00000000" w:rsidDel="00000000" w:rsidP="00000000" w:rsidRDefault="00000000" w:rsidRPr="00000000" w14:paraId="00000016">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rsidR="00000000" w:rsidDel="00000000" w:rsidP="00000000" w:rsidRDefault="00000000" w:rsidRPr="00000000" w14:paraId="00000017">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A">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Права и обязанности сторон</w:t>
      </w:r>
    </w:p>
    <w:p w:rsidR="00000000" w:rsidDel="00000000" w:rsidP="00000000" w:rsidRDefault="00000000" w:rsidRPr="00000000" w14:paraId="0000001B">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вправе:</w:t>
      </w:r>
    </w:p>
    <w:p w:rsidR="00000000" w:rsidDel="00000000" w:rsidP="00000000" w:rsidRDefault="00000000" w:rsidRPr="00000000" w14:paraId="0000001C">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rsidR="00000000" w:rsidDel="00000000" w:rsidP="00000000" w:rsidRDefault="00000000" w:rsidRPr="00000000" w14:paraId="0000001D">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rsidR="00000000" w:rsidDel="00000000" w:rsidP="00000000" w:rsidRDefault="00000000" w:rsidRPr="00000000" w14:paraId="0000001E">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отказаться от подписания акта выполненных работ (оказанных услуг) в случае их несоответствия условиям Договора;</w:t>
      </w:r>
    </w:p>
    <w:p w:rsidR="00000000" w:rsidDel="00000000" w:rsidP="00000000" w:rsidRDefault="00000000" w:rsidRPr="00000000" w14:paraId="0000001F">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rsidR="00000000" w:rsidDel="00000000" w:rsidP="00000000" w:rsidRDefault="00000000" w:rsidRPr="00000000" w14:paraId="00000020">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rsidR="00000000" w:rsidDel="00000000" w:rsidP="00000000" w:rsidRDefault="00000000" w:rsidRPr="00000000" w14:paraId="00000021">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rsidR="00000000" w:rsidDel="00000000" w:rsidP="00000000" w:rsidRDefault="00000000" w:rsidRPr="00000000" w14:paraId="0000002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обязан:</w:t>
      </w:r>
    </w:p>
    <w:p w:rsidR="00000000" w:rsidDel="00000000" w:rsidP="00000000" w:rsidRDefault="00000000" w:rsidRPr="00000000" w14:paraId="00000023">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rsidR="00000000" w:rsidDel="00000000" w:rsidP="00000000" w:rsidRDefault="00000000" w:rsidRPr="00000000" w14:paraId="00000024">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оказывать содействие Исполнителю в оказании Услуг по Договору.</w:t>
      </w:r>
    </w:p>
    <w:p w:rsidR="00000000" w:rsidDel="00000000" w:rsidP="00000000" w:rsidRDefault="00000000" w:rsidRPr="00000000" w14:paraId="00000025">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вправе:</w:t>
      </w:r>
    </w:p>
    <w:p w:rsidR="00000000" w:rsidDel="00000000" w:rsidP="00000000" w:rsidRDefault="00000000" w:rsidRPr="00000000" w14:paraId="00000026">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требовать от Заказчика оплаты оказанных Услуг в соответствии с условиями Договора;</w:t>
      </w:r>
    </w:p>
    <w:p w:rsidR="00000000" w:rsidDel="00000000" w:rsidP="00000000" w:rsidRDefault="00000000" w:rsidRPr="00000000" w14:paraId="00000027">
      <w:pPr>
        <w:numPr>
          <w:ilvl w:val="2"/>
          <w:numId w:val="6"/>
        </w:numP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запрашивать у Заказчика необходимую информацию по оказанию Услуг в рамках настоящего Договора.</w:t>
      </w:r>
    </w:p>
    <w:p w:rsidR="00000000" w:rsidDel="00000000" w:rsidP="00000000" w:rsidRDefault="00000000" w:rsidRPr="00000000" w14:paraId="00000028">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обязан:</w:t>
      </w:r>
    </w:p>
    <w:p w:rsidR="00000000" w:rsidDel="00000000" w:rsidP="00000000" w:rsidRDefault="00000000" w:rsidRPr="00000000" w14:paraId="00000029">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rsidR="00000000" w:rsidDel="00000000" w:rsidP="00000000" w:rsidRDefault="00000000" w:rsidRPr="00000000" w14:paraId="0000002A">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bookmarkStart w:colFirst="0" w:colLast="0" w:name="_heading=h.1fob9te" w:id="3"/>
      <w:bookmarkEnd w:id="3"/>
      <w:r w:rsidDel="00000000" w:rsidR="00000000" w:rsidRPr="00000000">
        <w:rPr>
          <w:rFonts w:ascii="Times New Roman" w:cs="Times New Roman" w:eastAsia="Times New Roman" w:hAnsi="Times New Roman"/>
          <w:color w:val="000000"/>
          <w:sz w:val="24"/>
          <w:szCs w:val="24"/>
          <w:rtl w:val="0"/>
        </w:rPr>
        <w:t xml:space="preserve">оказать Заказчику Услуги лично и надлежащего качества, в объеме, порядке и сроки, определенные Договором, Приложением № 1 и Приложением № 2 к Договору;</w:t>
      </w:r>
    </w:p>
    <w:p w:rsidR="00000000" w:rsidDel="00000000" w:rsidP="00000000" w:rsidRDefault="00000000" w:rsidRPr="00000000" w14:paraId="0000002B">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rsidR="00000000" w:rsidDel="00000000" w:rsidP="00000000" w:rsidRDefault="00000000" w:rsidRPr="00000000" w14:paraId="0000002C">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rsidR="00000000" w:rsidDel="00000000" w:rsidP="00000000" w:rsidRDefault="00000000" w:rsidRPr="00000000" w14:paraId="0000002D">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соблюдать конфиденциальность, предусмотренную Договором;</w:t>
      </w:r>
    </w:p>
    <w:p w:rsidR="00000000" w:rsidDel="00000000" w:rsidP="00000000" w:rsidRDefault="00000000" w:rsidRPr="00000000" w14:paraId="0000002E">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rsidR="00000000" w:rsidDel="00000000" w:rsidP="00000000" w:rsidRDefault="00000000" w:rsidRPr="00000000" w14:paraId="0000002F">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при невозможности оказания Услуг или его части немедленно об этом сообщить Заказчику;</w:t>
      </w:r>
    </w:p>
    <w:p w:rsidR="00000000" w:rsidDel="00000000" w:rsidP="00000000" w:rsidRDefault="00000000" w:rsidRPr="00000000" w14:paraId="00000030">
      <w:pPr>
        <w:numPr>
          <w:ilvl w:val="2"/>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по первому требованию Заказчика предоставлять информацию о ходе исполнения обязательств по Договору.</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2">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Ответственность сторон</w:t>
      </w:r>
    </w:p>
    <w:p w:rsidR="00000000" w:rsidDel="00000000" w:rsidP="00000000" w:rsidRDefault="00000000" w:rsidRPr="00000000" w14:paraId="0000003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 неисполнением или ненадлежащим исполнением обязательств по Договору понимаются, в том числе случаи:</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нарушения сроков оказания Услуг;</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недостоверности и (или) не полноты данных, указанных Исполнителем в отчетах и (или) акте выполненных работ (оказанных услуг);</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rsidR="00000000" w:rsidDel="00000000" w:rsidP="00000000" w:rsidRDefault="00000000" w:rsidRPr="00000000" w14:paraId="00000038">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случае невыполнения и (или) несвоевременного выполнения Исполнителем обязательств по Договору, Заказчик имеет право удержать от суммы соответствующего этапа или взыскать по Договору, сумму неустойки в размере 0,1% (ноль целых одна десятая процента) за каждый календарный день просрочки от суммы соответствующего этапа.</w:t>
      </w:r>
    </w:p>
    <w:p w:rsidR="00000000" w:rsidDel="00000000" w:rsidP="00000000" w:rsidRDefault="00000000" w:rsidRPr="00000000" w14:paraId="00000039">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Оплата неустойки не освобождает Стороны от выполнения обязательств, предусмотренных Договором.</w:t>
      </w:r>
    </w:p>
    <w:p w:rsidR="00000000" w:rsidDel="00000000" w:rsidP="00000000" w:rsidRDefault="00000000" w:rsidRPr="00000000" w14:paraId="0000003A">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 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rsidR="00000000" w:rsidDel="00000000" w:rsidP="00000000" w:rsidRDefault="00000000" w:rsidRPr="00000000" w14:paraId="0000003B">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rsidR="00000000" w:rsidDel="00000000" w:rsidP="00000000" w:rsidRDefault="00000000" w:rsidRPr="00000000" w14:paraId="0000003C">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rsidR="00000000" w:rsidDel="00000000" w:rsidP="00000000" w:rsidRDefault="00000000" w:rsidRPr="00000000" w14:paraId="0000003D">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0">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Обстоятельства непреодолимой силы</w:t>
      </w:r>
    </w:p>
    <w:p w:rsidR="00000000" w:rsidDel="00000000" w:rsidP="00000000" w:rsidRDefault="00000000" w:rsidRPr="00000000" w14:paraId="00000041">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rsidR="00000000" w:rsidDel="00000000" w:rsidP="00000000" w:rsidRDefault="00000000" w:rsidRPr="00000000" w14:paraId="0000004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rsidR="00000000" w:rsidDel="00000000" w:rsidP="00000000" w:rsidRDefault="00000000" w:rsidRPr="00000000" w14:paraId="0000004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rsidR="00000000" w:rsidDel="00000000" w:rsidP="00000000" w:rsidRDefault="00000000" w:rsidRPr="00000000" w14:paraId="00000044">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rsidR="00000000" w:rsidDel="00000000" w:rsidP="00000000" w:rsidRDefault="00000000" w:rsidRPr="00000000" w14:paraId="00000045">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rsidR="00000000" w:rsidDel="00000000" w:rsidP="00000000" w:rsidRDefault="00000000" w:rsidRPr="00000000" w14:paraId="00000046">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rsidR="00000000" w:rsidDel="00000000" w:rsidP="00000000" w:rsidRDefault="00000000" w:rsidRPr="00000000" w14:paraId="00000047">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rsidR="00000000" w:rsidDel="00000000" w:rsidP="00000000" w:rsidRDefault="00000000" w:rsidRPr="00000000" w14:paraId="00000048">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9">
      <w:pPr>
        <w:pStyle w:val="Heading1"/>
        <w:numPr>
          <w:ilvl w:val="0"/>
          <w:numId w:val="6"/>
        </w:numPr>
        <w:spacing w:before="0" w:lineRule="auto"/>
        <w:ind w:left="0" w:hanging="36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Конфиденциальность</w:t>
      </w:r>
    </w:p>
    <w:p w:rsidR="00000000" w:rsidDel="00000000" w:rsidP="00000000" w:rsidRDefault="00000000" w:rsidRPr="00000000" w14:paraId="0000004A">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rsidR="00000000" w:rsidDel="00000000" w:rsidP="00000000" w:rsidRDefault="00000000" w:rsidRPr="00000000" w14:paraId="0000004B">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rsidR="00000000" w:rsidDel="00000000" w:rsidP="00000000" w:rsidRDefault="00000000" w:rsidRPr="00000000" w14:paraId="0000004C">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rsidR="00000000" w:rsidDel="00000000" w:rsidP="00000000" w:rsidRDefault="00000000" w:rsidRPr="00000000" w14:paraId="0000004D">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Условия конфиденциальности оговорены Сторонами в Приложении 3 к Договору.</w:t>
      </w:r>
    </w:p>
    <w:p w:rsidR="00000000" w:rsidDel="00000000" w:rsidP="00000000" w:rsidRDefault="00000000" w:rsidRPr="00000000" w14:paraId="0000004E">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F">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Интеллектуальная собственность</w:t>
      </w:r>
    </w:p>
    <w:p w:rsidR="00000000" w:rsidDel="00000000" w:rsidP="00000000" w:rsidRDefault="00000000" w:rsidRPr="00000000" w14:paraId="00000050">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rsidR="00000000" w:rsidDel="00000000" w:rsidP="00000000" w:rsidRDefault="00000000" w:rsidRPr="00000000" w14:paraId="00000051">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обладает исключительными правами на результаты оказанных услуг по Договору. </w:t>
      </w:r>
    </w:p>
    <w:p w:rsidR="00000000" w:rsidDel="00000000" w:rsidP="00000000" w:rsidRDefault="00000000" w:rsidRPr="00000000" w14:paraId="0000005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rsidR="00000000" w:rsidDel="00000000" w:rsidP="00000000" w:rsidRDefault="00000000" w:rsidRPr="00000000" w14:paraId="0000005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rsidR="00000000" w:rsidDel="00000000" w:rsidP="00000000" w:rsidRDefault="00000000" w:rsidRPr="00000000" w14:paraId="00000054">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6">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Публичные объявления</w:t>
      </w:r>
    </w:p>
    <w:p w:rsidR="00000000" w:rsidDel="00000000" w:rsidP="00000000" w:rsidRDefault="00000000" w:rsidRPr="00000000" w14:paraId="00000057">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настоящего Договора;</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реализации товаров, выполнения работ, оказания услуг по настоящему Договору, в том числе их качества;</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rsidR="00000000" w:rsidDel="00000000" w:rsidP="00000000" w:rsidRDefault="00000000" w:rsidRPr="00000000" w14:paraId="0000005C">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rsidR="00000000" w:rsidDel="00000000" w:rsidP="00000000" w:rsidRDefault="00000000" w:rsidRPr="00000000" w14:paraId="0000005D">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Обязательства Исполнителя, установленные настоящим разделом, действуют в течение 5 лет с момента истечения срока действия настоящего Договора.</w:t>
      </w:r>
    </w:p>
    <w:p w:rsidR="00000000" w:rsidDel="00000000" w:rsidP="00000000" w:rsidRDefault="00000000" w:rsidRPr="00000000" w14:paraId="0000005E">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0">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Порядок разрешения споров по Договору</w:t>
      </w:r>
    </w:p>
    <w:p w:rsidR="00000000" w:rsidDel="00000000" w:rsidP="00000000" w:rsidRDefault="00000000" w:rsidRPr="00000000" w14:paraId="00000061">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Все споры и разногласия, вытекающие из настоящего Договора, разрешаются путем переговоров.</w:t>
      </w:r>
    </w:p>
    <w:p w:rsidR="00000000" w:rsidDel="00000000" w:rsidP="00000000" w:rsidRDefault="00000000" w:rsidRPr="00000000" w14:paraId="0000006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rsidR="00000000" w:rsidDel="00000000" w:rsidP="00000000" w:rsidRDefault="00000000" w:rsidRPr="00000000" w14:paraId="0000006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rsidR="00000000" w:rsidDel="00000000" w:rsidP="00000000" w:rsidRDefault="00000000" w:rsidRPr="00000000" w14:paraId="0000006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5">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Уведомления, сообщения,</w:t>
      </w:r>
    </w:p>
    <w:p w:rsidR="00000000" w:rsidDel="00000000" w:rsidP="00000000" w:rsidRDefault="00000000" w:rsidRPr="00000000" w14:paraId="00000066">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предоставление документов по Договору</w:t>
      </w:r>
    </w:p>
    <w:p w:rsidR="00000000" w:rsidDel="00000000" w:rsidP="00000000" w:rsidRDefault="00000000" w:rsidRPr="00000000" w14:paraId="00000067">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w:t>
      </w:r>
      <w:r w:rsidDel="00000000" w:rsidR="00000000" w:rsidRPr="00000000">
        <w:rPr>
          <w:rFonts w:ascii="Times New Roman" w:cs="Times New Roman" w:eastAsia="Times New Roman" w:hAnsi="Times New Roman"/>
          <w:sz w:val="24"/>
          <w:szCs w:val="24"/>
          <w:rtl w:val="0"/>
        </w:rPr>
        <w:t xml:space="preserve">представлены</w:t>
      </w:r>
      <w:r w:rsidDel="00000000" w:rsidR="00000000" w:rsidRPr="00000000">
        <w:rPr>
          <w:rFonts w:ascii="Times New Roman" w:cs="Times New Roman" w:eastAsia="Times New Roman" w:hAnsi="Times New Roman"/>
          <w:color w:val="000000"/>
          <w:sz w:val="24"/>
          <w:szCs w:val="24"/>
          <w:rtl w:val="0"/>
        </w:rPr>
        <w:t xml:space="preserve">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rsidR="00000000" w:rsidDel="00000000" w:rsidP="00000000" w:rsidRDefault="00000000" w:rsidRPr="00000000" w14:paraId="00000068">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bookmarkStart w:colFirst="0" w:colLast="0" w:name="_heading=h.3znysh7" w:id="4"/>
      <w:bookmarkEnd w:id="4"/>
      <w:r w:rsidDel="00000000" w:rsidR="00000000" w:rsidRPr="00000000">
        <w:rPr>
          <w:rFonts w:ascii="Times New Roman" w:cs="Times New Roman" w:eastAsia="Times New Roman" w:hAnsi="Times New Roman"/>
          <w:color w:val="000000"/>
          <w:sz w:val="24"/>
          <w:szCs w:val="24"/>
          <w:rtl w:val="0"/>
        </w:rPr>
        <w:t xml:space="preserve">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rsidR="00000000" w:rsidDel="00000000" w:rsidP="00000000" w:rsidRDefault="00000000" w:rsidRPr="00000000" w14:paraId="00000069">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rsidR="00000000" w:rsidDel="00000000" w:rsidP="00000000" w:rsidRDefault="00000000" w:rsidRPr="00000000" w14:paraId="0000006A">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обязуются своевременно письменно извещать друг друга в случае изменения сведений, указанных в разделе 14 Договора.</w:t>
      </w:r>
    </w:p>
    <w:p w:rsidR="00000000" w:rsidDel="00000000" w:rsidP="00000000" w:rsidRDefault="00000000" w:rsidRPr="00000000" w14:paraId="0000006B">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C">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Антикоррупционная оговорка</w:t>
      </w:r>
    </w:p>
    <w:p w:rsidR="00000000" w:rsidDel="00000000" w:rsidP="00000000" w:rsidRDefault="00000000" w:rsidRPr="00000000" w14:paraId="0000006D">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rsidR="00000000" w:rsidDel="00000000" w:rsidP="00000000" w:rsidRDefault="00000000" w:rsidRPr="00000000" w14:paraId="0000006E">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rsidR="00000000" w:rsidDel="00000000" w:rsidP="00000000" w:rsidRDefault="00000000" w:rsidRPr="00000000" w14:paraId="0000006F">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rsidR="00000000" w:rsidDel="00000000" w:rsidP="00000000" w:rsidRDefault="00000000" w:rsidRPr="00000000" w14:paraId="00000070">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rsidR="00000000" w:rsidDel="00000000" w:rsidP="00000000" w:rsidRDefault="00000000" w:rsidRPr="00000000" w14:paraId="00000071">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соглашаются с тем, что их бухгалтерская документация должна точно отражать все платежи, осуществляемые по Договору.</w:t>
      </w:r>
    </w:p>
    <w:p w:rsidR="00000000" w:rsidDel="00000000" w:rsidP="00000000" w:rsidRDefault="00000000" w:rsidRPr="00000000" w14:paraId="0000007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rsidR="00000000" w:rsidDel="00000000" w:rsidP="00000000" w:rsidRDefault="00000000" w:rsidRPr="00000000" w14:paraId="0000007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rsidR="00000000" w:rsidDel="00000000" w:rsidP="00000000" w:rsidRDefault="00000000" w:rsidRPr="00000000" w14:paraId="00000074">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rsidR="00000000" w:rsidDel="00000000" w:rsidP="00000000" w:rsidRDefault="00000000" w:rsidRPr="00000000" w14:paraId="00000075">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rsidR="00000000" w:rsidDel="00000000" w:rsidP="00000000" w:rsidRDefault="00000000" w:rsidRPr="00000000" w14:paraId="00000076">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rsidR="00000000" w:rsidDel="00000000" w:rsidP="00000000" w:rsidRDefault="00000000" w:rsidRPr="00000000" w14:paraId="00000077">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rsidR="00000000" w:rsidDel="00000000" w:rsidP="00000000" w:rsidRDefault="00000000" w:rsidRPr="00000000" w14:paraId="00000078">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9">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Статус исполнителя и его персональные данные</w:t>
      </w:r>
    </w:p>
    <w:p w:rsidR="00000000" w:rsidDel="00000000" w:rsidP="00000000" w:rsidRDefault="00000000" w:rsidRPr="00000000" w14:paraId="0000007A">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rsidR="00000000" w:rsidDel="00000000" w:rsidP="00000000" w:rsidRDefault="00000000" w:rsidRPr="00000000" w14:paraId="0000007B">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rsidR="00000000" w:rsidDel="00000000" w:rsidP="00000000" w:rsidRDefault="00000000" w:rsidRPr="00000000" w14:paraId="0000007C">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rsidR="00000000" w:rsidDel="00000000" w:rsidP="00000000" w:rsidRDefault="00000000" w:rsidRPr="00000000" w14:paraId="0000007D">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rsidR="00000000" w:rsidDel="00000000" w:rsidP="00000000" w:rsidRDefault="00000000" w:rsidRPr="00000000" w14:paraId="0000007E">
      <w:pPr>
        <w:pStyle w:val="Heading1"/>
        <w:spacing w:before="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7F">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Прочие положения</w:t>
      </w:r>
    </w:p>
    <w:p w:rsidR="00000000" w:rsidDel="00000000" w:rsidP="00000000" w:rsidRDefault="00000000" w:rsidRPr="00000000" w14:paraId="00000080">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случае необходимости договор может быть пролонгирован, путем заключения соответствующего дополнительного соглашения.</w:t>
      </w:r>
    </w:p>
    <w:p w:rsidR="00000000" w:rsidDel="00000000" w:rsidP="00000000" w:rsidRDefault="00000000" w:rsidRPr="00000000" w14:paraId="00000082">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Права и обязанности Исполнителя по Договору не могут быть переданы третьим лицам.</w:t>
      </w:r>
    </w:p>
    <w:p w:rsidR="00000000" w:rsidDel="00000000" w:rsidP="00000000" w:rsidRDefault="00000000" w:rsidRPr="00000000" w14:paraId="00000083">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rsidR="00000000" w:rsidDel="00000000" w:rsidP="00000000" w:rsidRDefault="00000000" w:rsidRPr="00000000" w14:paraId="00000084">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Все приложения к Договору, а также изменения и дополнения к Договору, совершенные в надлежащей форме, являются его неотъемлемой частью.</w:t>
      </w:r>
    </w:p>
    <w:p w:rsidR="00000000" w:rsidDel="00000000" w:rsidP="00000000" w:rsidRDefault="00000000" w:rsidRPr="00000000" w14:paraId="00000085">
      <w:pPr>
        <w:numPr>
          <w:ilvl w:val="1"/>
          <w:numId w:val="6"/>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rsidR="00000000" w:rsidDel="00000000" w:rsidP="00000000" w:rsidRDefault="00000000" w:rsidRPr="00000000" w14:paraId="00000086">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7">
      <w:pPr>
        <w:pStyle w:val="Heading1"/>
        <w:numPr>
          <w:ilvl w:val="0"/>
          <w:numId w:val="6"/>
        </w:numPr>
        <w:spacing w:before="0" w:lineRule="auto"/>
        <w:ind w:left="0"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4"/>
          <w:szCs w:val="24"/>
          <w:rtl w:val="0"/>
        </w:rPr>
        <w:t xml:space="preserve">Адреса, реквизиты и подписи сторон</w:t>
      </w:r>
    </w:p>
    <w:p w:rsidR="00000000" w:rsidDel="00000000" w:rsidP="00000000" w:rsidRDefault="00000000" w:rsidRPr="00000000" w14:paraId="00000088">
      <w:pPr>
        <w:rPr>
          <w:rFonts w:ascii="Times New Roman" w:cs="Times New Roman" w:eastAsia="Times New Roman" w:hAnsi="Times New Roman"/>
          <w:color w:val="000000"/>
          <w:sz w:val="24"/>
          <w:szCs w:val="24"/>
        </w:rPr>
      </w:pPr>
      <w:r w:rsidDel="00000000" w:rsidR="00000000" w:rsidRPr="00000000">
        <w:rPr>
          <w:rtl w:val="0"/>
        </w:rPr>
      </w:r>
    </w:p>
    <w:tbl>
      <w:tblPr>
        <w:tblStyle w:val="Table1"/>
        <w:tblW w:w="9705.0" w:type="dxa"/>
        <w:jc w:val="left"/>
        <w:tblInd w:w="108.0" w:type="dxa"/>
        <w:tblLayout w:type="fixed"/>
        <w:tblLook w:val="0000"/>
      </w:tblPr>
      <w:tblGrid>
        <w:gridCol w:w="4877"/>
        <w:gridCol w:w="4828"/>
        <w:tblGridChange w:id="0">
          <w:tblGrid>
            <w:gridCol w:w="4877"/>
            <w:gridCol w:w="4828"/>
          </w:tblGrid>
        </w:tblGridChange>
      </w:tblGrid>
      <w:tr>
        <w:trPr>
          <w:cantSplit w:val="0"/>
          <w:trHeight w:val="755" w:hRule="atLeast"/>
          <w:tblHeader w:val="0"/>
        </w:trPr>
        <w:tc>
          <w:tcPr>
            <w:tcMar>
              <w:top w:w="80.0" w:type="dxa"/>
              <w:left w:w="80.0" w:type="dxa"/>
              <w:bottom w:w="80.0" w:type="dxa"/>
              <w:right w:w="80.0" w:type="dxa"/>
            </w:tcMar>
          </w:tcPr>
          <w:p w:rsidR="00000000" w:rsidDel="00000000" w:rsidP="00000000" w:rsidRDefault="00000000" w:rsidRPr="00000000" w14:paraId="00000089">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ЗАКАЗЧИК</w:t>
            </w:r>
          </w:p>
          <w:p w:rsidR="00000000" w:rsidDel="00000000" w:rsidP="00000000" w:rsidRDefault="00000000" w:rsidRPr="00000000" w14:paraId="0000008A">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НАО «Международный центр зеленых технологий и инвестиционных проектов»</w:t>
            </w:r>
          </w:p>
          <w:p w:rsidR="00000000" w:rsidDel="00000000" w:rsidP="00000000" w:rsidRDefault="00000000" w:rsidRPr="00000000" w14:paraId="0000008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Республика Казахстан, г. Астана, район Есиль, ул. </w:t>
            </w:r>
            <w:r w:rsidDel="00000000" w:rsidR="00000000" w:rsidRPr="00000000">
              <w:rPr>
                <w:rFonts w:ascii="Times New Roman" w:cs="Times New Roman" w:eastAsia="Times New Roman" w:hAnsi="Times New Roman"/>
                <w:sz w:val="24"/>
                <w:szCs w:val="24"/>
                <w:rtl w:val="0"/>
              </w:rPr>
              <w:t xml:space="preserve">Гейдар Алиева</w:t>
            </w:r>
            <w:r w:rsidDel="00000000" w:rsidR="00000000" w:rsidRPr="00000000">
              <w:rPr>
                <w:rFonts w:ascii="Times New Roman" w:cs="Times New Roman" w:eastAsia="Times New Roman" w:hAnsi="Times New Roman"/>
                <w:color w:val="000000"/>
                <w:sz w:val="24"/>
                <w:szCs w:val="24"/>
                <w:rtl w:val="0"/>
              </w:rPr>
              <w:t xml:space="preserve">, зд.1</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этаж, БЦ «</w:t>
            </w:r>
            <w:r w:rsidDel="00000000" w:rsidR="00000000" w:rsidRPr="00000000">
              <w:rPr>
                <w:rFonts w:ascii="Times New Roman" w:cs="Times New Roman" w:eastAsia="Times New Roman" w:hAnsi="Times New Roman"/>
                <w:sz w:val="24"/>
                <w:szCs w:val="24"/>
                <w:rtl w:val="0"/>
              </w:rPr>
              <w:t xml:space="preserve">Конгресс-Офис</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8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БИН 180540038892</w:t>
            </w:r>
          </w:p>
          <w:p w:rsidR="00000000" w:rsidDel="00000000" w:rsidP="00000000" w:rsidRDefault="00000000" w:rsidRPr="00000000" w14:paraId="0000008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ИИК KZ118562203138550115 </w:t>
            </w:r>
          </w:p>
          <w:p w:rsidR="00000000" w:rsidDel="00000000" w:rsidP="00000000" w:rsidRDefault="00000000" w:rsidRPr="00000000" w14:paraId="000000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Банк АО «Банк ЦентрКредит»</w:t>
            </w:r>
          </w:p>
          <w:p w:rsidR="00000000" w:rsidDel="00000000" w:rsidP="00000000" w:rsidRDefault="00000000" w:rsidRPr="00000000" w14:paraId="000000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БИК KCJBKZKX</w:t>
            </w:r>
          </w:p>
          <w:p w:rsidR="00000000" w:rsidDel="00000000" w:rsidP="00000000" w:rsidRDefault="00000000" w:rsidRPr="00000000" w14:paraId="0000009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Кбе 16</w:t>
            </w:r>
          </w:p>
          <w:p w:rsidR="00000000" w:rsidDel="00000000" w:rsidP="00000000" w:rsidRDefault="00000000" w:rsidRPr="00000000" w14:paraId="0000009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Тел.: +7 (7172) 79-77-95                             </w:t>
            </w:r>
          </w:p>
          <w:p w:rsidR="00000000" w:rsidDel="00000000" w:rsidP="00000000" w:rsidRDefault="00000000" w:rsidRPr="00000000" w14:paraId="00000093">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                                 </w:t>
            </w:r>
            <w:r w:rsidDel="00000000" w:rsidR="00000000" w:rsidRPr="00000000">
              <w:rPr>
                <w:rFonts w:ascii="Times New Roman" w:cs="Times New Roman" w:eastAsia="Times New Roman" w:hAnsi="Times New Roman"/>
                <w:b w:val="1"/>
                <w:sz w:val="24"/>
                <w:szCs w:val="24"/>
                <w:rtl w:val="0"/>
              </w:rPr>
              <w:t xml:space="preserve">Каримсаков Д.Н</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ИСПОЛНИТЕЛЬ</w:t>
            </w:r>
          </w:p>
          <w:p w:rsidR="00000000" w:rsidDel="00000000" w:rsidP="00000000" w:rsidRDefault="00000000" w:rsidRPr="00000000" w14:paraId="00000095">
            <w:pPr>
              <w:pBdr>
                <w:top w:space="0" w:sz="0" w:val="nil"/>
                <w:left w:space="0" w:sz="0" w:val="nil"/>
                <w:bottom w:color="000000" w:space="1" w:sz="12" w:val="single"/>
                <w:right w:space="0" w:sz="0" w:val="nil"/>
                <w:between w:space="0" w:sz="0" w:val="nil"/>
              </w:pBdr>
              <w:spacing w:after="0" w:line="256"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 </w:t>
              <w:br w:type="textWrapping"/>
              <w:t xml:space="preserve">________________</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ИИН ___________</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БИК ____________</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ИИК ____________</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Кбе __</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Тел: _____________</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                                 </w:t>
            </w:r>
            <w:r w:rsidDel="00000000" w:rsidR="00000000" w:rsidRPr="00000000">
              <w:rPr>
                <w:rFonts w:ascii="Times New Roman" w:cs="Times New Roman" w:eastAsia="Times New Roman" w:hAnsi="Times New Roman"/>
                <w:b w:val="1"/>
                <w:sz w:val="24"/>
                <w:szCs w:val="24"/>
                <w:rtl w:val="0"/>
              </w:rPr>
              <w:t xml:space="preserve">_</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A2">
      <w:pPr>
        <w:pStyle w:val="Heading1"/>
        <w:spacing w:before="0" w:lineRule="auto"/>
        <w:ind w:left="5103" w:firstLine="0"/>
        <w:jc w:val="right"/>
        <w:rPr>
          <w:rFonts w:ascii="Times New Roman" w:cs="Times New Roman" w:eastAsia="Times New Roman" w:hAnsi="Times New Roman"/>
          <w:color w:val="000000"/>
          <w:sz w:val="24"/>
          <w:szCs w:val="24"/>
        </w:rPr>
      </w:pPr>
      <w:bookmarkStart w:colFirst="0" w:colLast="0" w:name="_heading=h.4d34og8" w:id="5"/>
      <w:bookmarkEnd w:id="5"/>
      <w:r w:rsidDel="00000000" w:rsidR="00000000" w:rsidRPr="00000000">
        <w:rPr>
          <w:rtl w:val="0"/>
        </w:rPr>
      </w:r>
    </w:p>
    <w:p w:rsidR="00000000" w:rsidDel="00000000" w:rsidP="00000000" w:rsidRDefault="00000000" w:rsidRPr="00000000" w14:paraId="000000A3">
      <w:pPr>
        <w:jc w:val="right"/>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Fonts w:ascii="Times New Roman" w:cs="Times New Roman" w:eastAsia="Times New Roman" w:hAnsi="Times New Roman"/>
          <w:color w:val="000000"/>
          <w:sz w:val="24"/>
          <w:szCs w:val="24"/>
          <w:rtl w:val="0"/>
        </w:rPr>
        <w:t xml:space="preserve">Приложение №1</w:t>
      </w:r>
    </w:p>
    <w:p w:rsidR="00000000" w:rsidDel="00000000" w:rsidP="00000000" w:rsidRDefault="00000000" w:rsidRPr="00000000" w14:paraId="000000A4">
      <w:pPr>
        <w:spacing w:after="0" w:line="240" w:lineRule="auto"/>
        <w:ind w:left="510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 Договору возмездного оказания услуг</w:t>
      </w:r>
    </w:p>
    <w:p w:rsidR="00000000" w:rsidDel="00000000" w:rsidP="00000000" w:rsidRDefault="00000000" w:rsidRPr="00000000" w14:paraId="000000A5">
      <w:pPr>
        <w:spacing w:after="0" w:line="240" w:lineRule="auto"/>
        <w:ind w:left="5103" w:firstLine="0"/>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____ от _________ 202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г.</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Техническое задание</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spacing w:after="120" w:line="240" w:lineRule="auto"/>
        <w:ind w:firstLine="70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ВВЕДЕНИЕ:</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ОБОСНОВАНИЕ:</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рамках первого компонента Программы GCIP-Kazakhstan необходимо создание и усиление инновационных экологически чистых стартапов на ранней стадии.</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оказания такой поддержки необходимы Исполнители, которые будут помогать назначенным им командам стартапов применять знания, полученные на обучении GCIP-Kazakhstan к их стартапу, продвигаясь по пути технологического развития. </w:t>
      </w:r>
    </w:p>
    <w:p w:rsidR="00000000" w:rsidDel="00000000" w:rsidP="00000000" w:rsidRDefault="00000000" w:rsidRPr="00000000" w14:paraId="000000B1">
      <w:pPr>
        <w:widowControl w:val="0"/>
        <w:spacing w:after="0" w:lineRule="auto"/>
        <w:rPr>
          <w:rFonts w:ascii="Arial" w:cs="Arial" w:eastAsia="Arial" w:hAnsi="Arial"/>
          <w:sz w:val="24"/>
          <w:szCs w:val="24"/>
        </w:rPr>
      </w:pPr>
      <w:r w:rsidDel="00000000" w:rsidR="00000000" w:rsidRPr="00000000">
        <w:rPr>
          <w:rtl w:val="0"/>
        </w:rPr>
      </w:r>
    </w:p>
    <w:tbl>
      <w:tblPr>
        <w:tblStyle w:val="Table2"/>
        <w:tblW w:w="10173.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e0e0e0" w:val="clear"/>
          </w:tcPr>
          <w:p w:rsidR="00000000" w:rsidDel="00000000" w:rsidP="00000000" w:rsidRDefault="00000000" w:rsidRPr="00000000" w14:paraId="000000B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Информация о позиции</w:t>
            </w:r>
          </w:p>
        </w:tc>
      </w:tr>
      <w:tr>
        <w:trPr>
          <w:cantSplit w:val="1"/>
          <w:trHeight w:val="3864" w:hRule="atLeast"/>
          <w:tblHeader w:val="0"/>
        </w:trPr>
        <w:tc>
          <w:tcPr/>
          <w:p w:rsidR="00000000" w:rsidDel="00000000" w:rsidP="00000000" w:rsidRDefault="00000000" w:rsidRPr="00000000" w14:paraId="000000B3">
            <w:pPr>
              <w:keepNext w:val="1"/>
              <w:spacing w:after="6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Название позиции:</w:t>
            </w:r>
            <w:r w:rsidDel="00000000" w:rsidR="00000000" w:rsidRPr="00000000">
              <w:rPr>
                <w:rFonts w:ascii="Times New Roman" w:cs="Times New Roman" w:eastAsia="Times New Roman" w:hAnsi="Times New Roman"/>
                <w:sz w:val="24"/>
                <w:szCs w:val="24"/>
                <w:rtl w:val="0"/>
              </w:rPr>
              <w:t xml:space="preserve"> консультант по разработке бизнес-плана Green Tech Hub</w:t>
            </w:r>
          </w:p>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Название проекта:</w:t>
            </w:r>
            <w:r w:rsidDel="00000000" w:rsidR="00000000" w:rsidRPr="00000000">
              <w:rPr>
                <w:rFonts w:ascii="Times New Roman" w:cs="Times New Roman" w:eastAsia="Times New Roman" w:hAnsi="Times New Roman"/>
                <w:sz w:val="24"/>
                <w:szCs w:val="24"/>
                <w:rtl w:val="0"/>
              </w:rPr>
              <w:t xml:space="preserve"> Глобальная программа инновационных проектов в области чистых технологий в Казахстане: Содействие в продвижении инноваций в области чистых технологий и малого и среднего предпринимательства (далее - МСП) для создания зеленых рабочих мест в Казахстане</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Тип контракта</w:t>
            </w:r>
            <w:r w:rsidDel="00000000" w:rsidR="00000000" w:rsidRPr="00000000">
              <w:rPr>
                <w:rFonts w:ascii="Times New Roman" w:cs="Times New Roman" w:eastAsia="Times New Roman" w:hAnsi="Times New Roman"/>
                <w:sz w:val="24"/>
                <w:szCs w:val="24"/>
                <w:rtl w:val="0"/>
              </w:rPr>
              <w:t xml:space="preserve">: Договор о возмездном оказании услуг (ДВУ)</w:t>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Срок:</w:t>
            </w:r>
            <w:r w:rsidDel="00000000" w:rsidR="00000000" w:rsidRPr="00000000">
              <w:rPr>
                <w:rFonts w:ascii="Times New Roman" w:cs="Times New Roman" w:eastAsia="Times New Roman" w:hAnsi="Times New Roman"/>
                <w:sz w:val="24"/>
                <w:szCs w:val="24"/>
                <w:rtl w:val="0"/>
              </w:rPr>
              <w:t xml:space="preserve"> с даты подписания Договора до 10 апреля 2025 года</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Занятость:</w:t>
            </w:r>
            <w:r w:rsidDel="00000000" w:rsidR="00000000" w:rsidRPr="00000000">
              <w:rPr>
                <w:rFonts w:ascii="Times New Roman" w:cs="Times New Roman" w:eastAsia="Times New Roman" w:hAnsi="Times New Roman"/>
                <w:sz w:val="24"/>
                <w:szCs w:val="24"/>
                <w:rtl w:val="0"/>
              </w:rPr>
              <w:t xml:space="preserve"> частичная занятость, с возможными поездками  </w:t>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Место работы:</w:t>
            </w:r>
            <w:r w:rsidDel="00000000" w:rsidR="00000000" w:rsidRPr="00000000">
              <w:rPr>
                <w:rFonts w:ascii="Times New Roman" w:cs="Times New Roman" w:eastAsia="Times New Roman" w:hAnsi="Times New Roman"/>
                <w:sz w:val="24"/>
                <w:szCs w:val="24"/>
                <w:rtl w:val="0"/>
              </w:rPr>
              <w:t xml:space="preserve"> Астана, Казахстан</w:t>
            </w:r>
          </w:p>
        </w:tc>
      </w:tr>
    </w:tbl>
    <w:p w:rsidR="00000000" w:rsidDel="00000000" w:rsidP="00000000" w:rsidRDefault="00000000" w:rsidRPr="00000000" w14:paraId="000000B9">
      <w:pPr>
        <w:spacing w:after="120" w:line="24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3"/>
        <w:tblW w:w="10173.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d9d9d9" w:val="clear"/>
          </w:tcPr>
          <w:p w:rsidR="00000000" w:rsidDel="00000000" w:rsidP="00000000" w:rsidRDefault="00000000" w:rsidRPr="00000000" w14:paraId="000000BA">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 Основание</w:t>
            </w:r>
          </w:p>
        </w:tc>
      </w:tr>
      <w:tr>
        <w:trPr>
          <w:cantSplit w:val="0"/>
          <w:tblHeader w:val="0"/>
        </w:trPr>
        <w:tc>
          <w:tcPr/>
          <w:p w:rsidR="00000000" w:rsidDel="00000000" w:rsidP="00000000" w:rsidRDefault="00000000" w:rsidRPr="00000000" w14:paraId="000000B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Цель проекта</w:t>
            </w:r>
            <w:r w:rsidDel="00000000" w:rsidR="00000000" w:rsidRPr="00000000">
              <w:rPr>
                <w:rFonts w:ascii="Times New Roman" w:cs="Times New Roman" w:eastAsia="Times New Roman" w:hAnsi="Times New Roman"/>
                <w:sz w:val="24"/>
                <w:szCs w:val="24"/>
                <w:rtl w:val="0"/>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rsidR="00000000" w:rsidDel="00000000" w:rsidP="00000000" w:rsidRDefault="00000000" w:rsidRPr="00000000" w14:paraId="000000BC">
            <w:pPr>
              <w:spacing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Проект финансируется Глобальным Экологическим Фондом (далее - ГЭФ).</w:t>
            </w:r>
          </w:p>
          <w:p w:rsidR="00000000" w:rsidDel="00000000" w:rsidP="00000000" w:rsidRDefault="00000000" w:rsidRPr="00000000" w14:paraId="000000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Период реализации проекта</w:t>
            </w:r>
            <w:r w:rsidDel="00000000" w:rsidR="00000000" w:rsidRPr="00000000">
              <w:rPr>
                <w:rFonts w:ascii="Times New Roman" w:cs="Times New Roman" w:eastAsia="Times New Roman" w:hAnsi="Times New Roman"/>
                <w:sz w:val="24"/>
                <w:szCs w:val="24"/>
                <w:rtl w:val="0"/>
              </w:rPr>
              <w:t xml:space="preserve">: 3 года.  </w:t>
            </w:r>
          </w:p>
          <w:p w:rsidR="00000000" w:rsidDel="00000000" w:rsidP="00000000" w:rsidRDefault="00000000" w:rsidRPr="00000000" w14:paraId="000000B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Бенефициары проекта:</w:t>
            </w:r>
            <w:r w:rsidDel="00000000" w:rsidR="00000000" w:rsidRPr="00000000">
              <w:rPr>
                <w:rFonts w:ascii="Times New Roman" w:cs="Times New Roman" w:eastAsia="Times New Roman" w:hAnsi="Times New Roman"/>
                <w:sz w:val="24"/>
                <w:szCs w:val="24"/>
                <w:rtl w:val="0"/>
              </w:rPr>
              <w:t xml:space="preserve"> Министерство экологии и природных ресурсов РК (далее – МЭПР), частный сектор и НПО, научно-исследовательские институты.     </w:t>
            </w:r>
          </w:p>
          <w:p w:rsidR="00000000" w:rsidDel="00000000" w:rsidP="00000000" w:rsidRDefault="00000000" w:rsidRPr="00000000" w14:paraId="000000B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rsidR="00000000" w:rsidDel="00000000" w:rsidP="00000000" w:rsidRDefault="00000000" w:rsidRPr="00000000" w14:paraId="000000C0">
            <w:pPr>
              <w:tabs>
                <w:tab w:val="left" w:leader="none" w:pos="709"/>
              </w:tabs>
              <w:spacing w:after="0" w:lin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r w:rsidDel="00000000" w:rsidR="00000000" w:rsidRPr="00000000">
              <w:rPr>
                <w:rtl w:val="0"/>
              </w:rPr>
            </w:r>
          </w:p>
          <w:p w:rsidR="00000000" w:rsidDel="00000000" w:rsidP="00000000" w:rsidRDefault="00000000" w:rsidRPr="00000000" w14:paraId="000000C1">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Hub (далее - GTH)</w:t>
            </w:r>
          </w:p>
        </w:tc>
      </w:tr>
      <w:tr>
        <w:trPr>
          <w:cantSplit w:val="0"/>
          <w:tblHeader w:val="0"/>
        </w:trPr>
        <w:tc>
          <w:tcPr/>
          <w:p w:rsidR="00000000" w:rsidDel="00000000" w:rsidP="00000000" w:rsidRDefault="00000000" w:rsidRPr="00000000" w14:paraId="000000C2">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консультант должен предоставлять услуги под непосредственным</w:t>
            </w:r>
          </w:p>
          <w:p w:rsidR="00000000" w:rsidDel="00000000" w:rsidP="00000000" w:rsidRDefault="00000000" w:rsidRPr="00000000" w14:paraId="000000C3">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руководством Директора Департамента зеленых технологий НАО</w:t>
            </w:r>
          </w:p>
          <w:p w:rsidR="00000000" w:rsidDel="00000000" w:rsidP="00000000" w:rsidRDefault="00000000" w:rsidRPr="00000000" w14:paraId="000000C4">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«Международный центр зеленых технологий и инвестиционных проектов» (далее</w:t>
            </w:r>
          </w:p>
          <w:p w:rsidR="00000000" w:rsidDel="00000000" w:rsidP="00000000" w:rsidRDefault="00000000" w:rsidRPr="00000000" w14:paraId="000000C5">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МЦЗТИП);</w:t>
            </w:r>
          </w:p>
          <w:p w:rsidR="00000000" w:rsidDel="00000000" w:rsidP="00000000" w:rsidRDefault="00000000" w:rsidRPr="00000000" w14:paraId="000000C6">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консультант должен координировать работу с заинтересованными и</w:t>
            </w:r>
          </w:p>
          <w:p w:rsidR="00000000" w:rsidDel="00000000" w:rsidP="00000000" w:rsidRDefault="00000000" w:rsidRPr="00000000" w14:paraId="000000C7">
            <w:pPr>
              <w:tabs>
                <w:tab w:val="left" w:leader="none" w:pos="709"/>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соответствующими организациями для выполнения услуг;</w:t>
            </w:r>
          </w:p>
        </w:tc>
      </w:tr>
    </w:tbl>
    <w:p w:rsidR="00000000" w:rsidDel="00000000" w:rsidP="00000000" w:rsidRDefault="00000000" w:rsidRPr="00000000" w14:paraId="000000C8">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9">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A">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B">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C">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E">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F">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0">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1">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2">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3">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4">
      <w:pPr>
        <w:spacing w:after="120" w:line="240" w:lineRule="auto"/>
        <w:rPr>
          <w:rFonts w:ascii="Times New Roman" w:cs="Times New Roman" w:eastAsia="Times New Roman" w:hAnsi="Times New Roman"/>
          <w:b w:val="1"/>
          <w:sz w:val="24"/>
          <w:szCs w:val="24"/>
        </w:rPr>
      </w:pPr>
      <w:r w:rsidDel="00000000" w:rsidR="00000000" w:rsidRPr="00000000">
        <w:rPr>
          <w:rtl w:val="0"/>
        </w:rPr>
      </w:r>
    </w:p>
    <w:tbl>
      <w:tblPr>
        <w:tblStyle w:val="Table4"/>
        <w:tblW w:w="10173.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e0e0e0" w:val="clear"/>
          </w:tcPr>
          <w:p w:rsidR="00000000" w:rsidDel="00000000" w:rsidP="00000000" w:rsidRDefault="00000000" w:rsidRPr="00000000" w14:paraId="000000D5">
            <w:pPr>
              <w:keepNext w:val="1"/>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III. Функции и объем услуг</w:t>
            </w:r>
            <w:r w:rsidDel="00000000" w:rsidR="00000000" w:rsidRPr="00000000">
              <w:rPr>
                <w:rtl w:val="0"/>
              </w:rPr>
            </w:r>
          </w:p>
        </w:tc>
      </w:tr>
      <w:tr>
        <w:trPr>
          <w:cantSplit w:val="0"/>
          <w:trHeight w:val="5370" w:hRule="atLeast"/>
          <w:tblHeader w:val="0"/>
        </w:trPr>
        <w:tc>
          <w:tcPr/>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Консультант выполняет следующие основные функции, но не ограничивается этим: </w:t>
            </w:r>
          </w:p>
          <w:p w:rsidR="00000000" w:rsidDel="00000000" w:rsidP="00000000" w:rsidRDefault="00000000" w:rsidRPr="00000000" w14:paraId="000000D7">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текущей ситуации, рыночных условий и предпосылок создания GTH в Республике Казахстан;</w:t>
            </w:r>
          </w:p>
          <w:p w:rsidR="00000000" w:rsidDel="00000000" w:rsidP="00000000" w:rsidRDefault="00000000" w:rsidRPr="00000000" w14:paraId="000000D8">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международного опыта хабов зеленых технологий;</w:t>
            </w:r>
          </w:p>
          <w:p w:rsidR="00000000" w:rsidDel="00000000" w:rsidP="00000000" w:rsidRDefault="00000000" w:rsidRPr="00000000" w14:paraId="000000D9">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рекомендаций по потенциальным источникам финансирования и доходности GTH;</w:t>
            </w:r>
          </w:p>
          <w:p w:rsidR="00000000" w:rsidDel="00000000" w:rsidP="00000000" w:rsidRDefault="00000000" w:rsidRPr="00000000" w14:paraId="000000DA">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рекомендаций с потребностями внесения изменений в НПА;</w:t>
            </w:r>
          </w:p>
          <w:p w:rsidR="00000000" w:rsidDel="00000000" w:rsidP="00000000" w:rsidRDefault="00000000" w:rsidRPr="00000000" w14:paraId="000000DB">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концепция организационной формы и структуры GTH;</w:t>
            </w:r>
          </w:p>
          <w:p w:rsidR="00000000" w:rsidDel="00000000" w:rsidP="00000000" w:rsidRDefault="00000000" w:rsidRPr="00000000" w14:paraId="000000DC">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концепция продуктов GTH;</w:t>
            </w:r>
          </w:p>
          <w:p w:rsidR="00000000" w:rsidDel="00000000" w:rsidP="00000000" w:rsidRDefault="00000000" w:rsidRPr="00000000" w14:paraId="000000DD">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концепция инструментов поддержки и преференций GTH;</w:t>
            </w:r>
          </w:p>
          <w:p w:rsidR="00000000" w:rsidDel="00000000" w:rsidP="00000000" w:rsidRDefault="00000000" w:rsidRPr="00000000" w14:paraId="000000DE">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концепция маркетингового плана развития GTH;</w:t>
            </w:r>
          </w:p>
          <w:p w:rsidR="00000000" w:rsidDel="00000000" w:rsidP="00000000" w:rsidRDefault="00000000" w:rsidRPr="00000000" w14:paraId="000000DF">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инфраструктурных и технических потребностей;</w:t>
            </w:r>
          </w:p>
          <w:p w:rsidR="00000000" w:rsidDel="00000000" w:rsidP="00000000" w:rsidRDefault="00000000" w:rsidRPr="00000000" w14:paraId="000000E0">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потенциальных рисков;</w:t>
            </w:r>
          </w:p>
          <w:p w:rsidR="00000000" w:rsidDel="00000000" w:rsidP="00000000" w:rsidRDefault="00000000" w:rsidRPr="00000000" w14:paraId="000000E1">
            <w:pPr>
              <w:numPr>
                <w:ilvl w:val="0"/>
                <w:numId w:val="4"/>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дорожной карты мероприятий.</w:t>
            </w:r>
          </w:p>
          <w:p w:rsidR="00000000" w:rsidDel="00000000" w:rsidP="00000000" w:rsidRDefault="00000000" w:rsidRPr="00000000" w14:paraId="000000E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Консультант выполняет следующие виды услуг по документации и отчетности: </w:t>
            </w:r>
          </w:p>
          <w:p w:rsidR="00000000" w:rsidDel="00000000" w:rsidP="00000000" w:rsidRDefault="00000000" w:rsidRPr="00000000" w14:paraId="000000E4">
            <w:pPr>
              <w:numPr>
                <w:ilvl w:val="0"/>
                <w:numId w:val="2"/>
              </w:numPr>
              <w:spacing w:after="0" w:line="24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подписанный ЭЦП отчет в электронной форме посредством системы ЭДО и предоставить (по запросу) отчет в формате *.doc на указанную корпоративную электронную почту.</w:t>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rsidR="00000000" w:rsidDel="00000000" w:rsidP="00000000" w:rsidRDefault="00000000" w:rsidRPr="00000000" w14:paraId="000000E6">
      <w:pPr>
        <w:spacing w:after="120" w:line="240" w:lineRule="auto"/>
        <w:rPr>
          <w:rFonts w:ascii="Times New Roman" w:cs="Times New Roman" w:eastAsia="Times New Roman" w:hAnsi="Times New Roman"/>
          <w:b w:val="1"/>
          <w:sz w:val="24"/>
          <w:szCs w:val="24"/>
        </w:rPr>
      </w:pPr>
      <w:r w:rsidDel="00000000" w:rsidR="00000000" w:rsidRPr="00000000">
        <w:rPr>
          <w:rtl w:val="0"/>
        </w:rPr>
      </w:r>
    </w:p>
    <w:tbl>
      <w:tblPr>
        <w:tblStyle w:val="Table5"/>
        <w:tblW w:w="10173.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e0e0e0" w:val="clear"/>
          </w:tcPr>
          <w:p w:rsidR="00000000" w:rsidDel="00000000" w:rsidP="00000000" w:rsidRDefault="00000000" w:rsidRPr="00000000" w14:paraId="000000E7">
            <w:pPr>
              <w:keepNext w:val="1"/>
              <w:spacing w:after="60" w:before="24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IV. Задачи и ожидаемые результаты</w:t>
            </w:r>
          </w:p>
        </w:tc>
      </w:tr>
      <w:tr>
        <w:trPr>
          <w:cantSplit w:val="0"/>
          <w:tblHeader w:val="0"/>
        </w:trPr>
        <w:tc>
          <w:tcPr>
            <w:tcBorders>
              <w:bottom w:color="000000" w:space="0" w:sz="4" w:val="single"/>
            </w:tcBorders>
          </w:tcPr>
          <w:p w:rsidR="00000000" w:rsidDel="00000000" w:rsidP="00000000" w:rsidRDefault="00000000" w:rsidRPr="00000000" w14:paraId="000000E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Общей целью предоставления услуг </w:t>
              <w:br w:type="textWrapping"/>
              <w:t xml:space="preserve">является описание технические параметры Стратегии, определяющей переход Казахстана к новому уровню экологической устойчивости и экономического роста, направленного на использование чистых технологий.</w:t>
            </w:r>
          </w:p>
          <w:p w:rsidR="00000000" w:rsidDel="00000000" w:rsidP="00000000" w:rsidRDefault="00000000" w:rsidRPr="00000000" w14:paraId="000000E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обязуется произвести следующие виды работ:</w:t>
            </w:r>
          </w:p>
          <w:p w:rsidR="00000000" w:rsidDel="00000000" w:rsidP="00000000" w:rsidRDefault="00000000" w:rsidRPr="00000000" w14:paraId="000000EA">
            <w:pPr>
              <w:numPr>
                <w:ilvl w:val="2"/>
                <w:numId w:val="1"/>
              </w:numPr>
              <w:spacing w:after="0" w:line="240" w:lineRule="auto"/>
              <w:ind w:left="720"/>
              <w:jc w:val="both"/>
              <w:rPr>
                <w:rFonts w:ascii="Times New Roman" w:cs="Times New Roman" w:eastAsia="Times New Roman" w:hAnsi="Times New Roman"/>
                <w:sz w:val="24"/>
                <w:szCs w:val="24"/>
              </w:rPr>
            </w:pPr>
            <w:bookmarkStart w:colFirst="0" w:colLast="0" w:name="_heading=h.gjdgxs" w:id="1"/>
            <w:bookmarkEnd w:id="1"/>
            <w:r w:rsidDel="00000000" w:rsidR="00000000" w:rsidRPr="00000000">
              <w:rPr>
                <w:rFonts w:ascii="Times New Roman" w:cs="Times New Roman" w:eastAsia="Times New Roman" w:hAnsi="Times New Roman"/>
                <w:sz w:val="24"/>
                <w:szCs w:val="24"/>
                <w:rtl w:val="0"/>
              </w:rPr>
              <w:t xml:space="preserve">дорожная карта создания GTH;</w:t>
            </w:r>
          </w:p>
          <w:p w:rsidR="00000000" w:rsidDel="00000000" w:rsidP="00000000" w:rsidRDefault="00000000" w:rsidRPr="00000000" w14:paraId="000000EB">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SWOT-анализ;</w:t>
            </w:r>
          </w:p>
          <w:p w:rsidR="00000000" w:rsidDel="00000000" w:rsidP="00000000" w:rsidRDefault="00000000" w:rsidRPr="00000000" w14:paraId="000000EC">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внутреннего рынка технопарков и экологического инновационного сообщества (не менее 3);</w:t>
            </w:r>
          </w:p>
          <w:p w:rsidR="00000000" w:rsidDel="00000000" w:rsidP="00000000" w:rsidRDefault="00000000" w:rsidRPr="00000000" w14:paraId="000000ED">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международного опыта хабов в области зеленых технологий (не менее 3);</w:t>
            </w:r>
          </w:p>
          <w:p w:rsidR="00000000" w:rsidDel="00000000" w:rsidP="00000000" w:rsidRDefault="00000000" w:rsidRPr="00000000" w14:paraId="000000EE">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организационной структуры и карты стейкхолдеров (не менее 2);</w:t>
            </w:r>
          </w:p>
          <w:p w:rsidR="00000000" w:rsidDel="00000000" w:rsidP="00000000" w:rsidRDefault="00000000" w:rsidRPr="00000000" w14:paraId="000000EF">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финансовых моделей, плана бюджетирования и инвестиций для запуска и развития;</w:t>
            </w:r>
          </w:p>
          <w:p w:rsidR="00000000" w:rsidDel="00000000" w:rsidP="00000000" w:rsidRDefault="00000000" w:rsidRPr="00000000" w14:paraId="000000F0">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интервью с ключевыми стейкхолдерами из числа государственных органов, НИИ, общественных организаций, инвесторов, субъектов предпринимательства и стартап-сообщества (не менее 1 представителя каждой категории);</w:t>
            </w:r>
          </w:p>
          <w:p w:rsidR="00000000" w:rsidDel="00000000" w:rsidP="00000000" w:rsidRDefault="00000000" w:rsidRPr="00000000" w14:paraId="000000F1">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рекомендаций на основании анализа НПА;</w:t>
            </w:r>
          </w:p>
          <w:p w:rsidR="00000000" w:rsidDel="00000000" w:rsidP="00000000" w:rsidRDefault="00000000" w:rsidRPr="00000000" w14:paraId="000000F2">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Маркетинговый план;</w:t>
            </w:r>
          </w:p>
          <w:p w:rsidR="00000000" w:rsidDel="00000000" w:rsidP="00000000" w:rsidRDefault="00000000" w:rsidRPr="00000000" w14:paraId="000000F3">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основных потребностей в инфраструктурных объектах и техническом оснащении;</w:t>
            </w:r>
          </w:p>
          <w:p w:rsidR="00000000" w:rsidDel="00000000" w:rsidP="00000000" w:rsidRDefault="00000000" w:rsidRPr="00000000" w14:paraId="000000F4">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работы с сообществом выпускников GCIP, его менторов, тренеров и судей в Казахстане;</w:t>
            </w:r>
          </w:p>
          <w:p w:rsidR="00000000" w:rsidDel="00000000" w:rsidP="00000000" w:rsidRDefault="00000000" w:rsidRPr="00000000" w14:paraId="000000F5">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работы по интеграции с международными партнерами (не менее 2);</w:t>
            </w:r>
          </w:p>
          <w:p w:rsidR="00000000" w:rsidDel="00000000" w:rsidP="00000000" w:rsidRDefault="00000000" w:rsidRPr="00000000" w14:paraId="000000F6">
            <w:pPr>
              <w:numPr>
                <w:ilvl w:val="2"/>
                <w:numId w:val="1"/>
              </w:numPr>
              <w:spacing w:after="0"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перечня ключевых рисков и барьеров в ходе реализации GTH.</w:t>
            </w:r>
          </w:p>
        </w:tc>
      </w:tr>
    </w:tbl>
    <w:p w:rsidR="00000000" w:rsidDel="00000000" w:rsidP="00000000" w:rsidRDefault="00000000" w:rsidRPr="00000000" w14:paraId="000000F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tbl>
      <w:tblPr>
        <w:tblStyle w:val="Table6"/>
        <w:tblW w:w="10065.0" w:type="dxa"/>
        <w:jc w:val="left"/>
        <w:tblInd w:w="-1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7185"/>
        <w:tblGridChange w:id="0">
          <w:tblGrid>
            <w:gridCol w:w="2880"/>
            <w:gridCol w:w="7185"/>
          </w:tblGrid>
        </w:tblGridChange>
      </w:tblGrid>
      <w:tr>
        <w:trPr>
          <w:cantSplit w:val="0"/>
          <w:tblHeader w:val="0"/>
        </w:trPr>
        <w:tc>
          <w:tcPr>
            <w:gridSpan w:val="2"/>
            <w:shd w:fill="e0e0e0" w:val="clear"/>
          </w:tcPr>
          <w:p w:rsidR="00000000" w:rsidDel="00000000" w:rsidP="00000000" w:rsidRDefault="00000000" w:rsidRPr="00000000" w14:paraId="000000F9">
            <w:pPr>
              <w:keepNext w:val="1"/>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 Квалификационные требования</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0F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Образование:</w:t>
            </w:r>
          </w:p>
        </w:tc>
        <w:tc>
          <w:tcPr>
            <w:tcBorders>
              <w:bottom w:color="000000" w:space="0" w:sz="4" w:val="single"/>
            </w:tcBorders>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Высшее техническое, экономическое или гуманитарное, степень магистра приветствуется</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0F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 работы:</w:t>
            </w:r>
          </w:p>
        </w:tc>
        <w:tc>
          <w:tcPr>
            <w:tcBorders>
              <w:bottom w:color="000000" w:space="0" w:sz="4" w:val="single"/>
            </w:tcBorders>
          </w:tcPr>
          <w:p w:rsidR="00000000" w:rsidDel="00000000" w:rsidP="00000000" w:rsidRDefault="00000000" w:rsidRPr="00000000" w14:paraId="000000FE">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менее трех (3) лет профессионального опыта в реализации международных проектов, разработке стратегических документов, бизнес-консалтинга, в том числе в области экологии, экономики, развития технологий.</w:t>
            </w:r>
          </w:p>
          <w:p w:rsidR="00000000" w:rsidDel="00000000" w:rsidP="00000000" w:rsidRDefault="00000000" w:rsidRPr="00000000" w14:paraId="000000FF">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 методического консультирования и/или подготовки и проведения тренингов.  </w:t>
            </w:r>
          </w:p>
          <w:p w:rsidR="00000000" w:rsidDel="00000000" w:rsidP="00000000" w:rsidRDefault="00000000" w:rsidRPr="00000000" w14:paraId="00000100">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Знания в области инновационных технологий, обучающих программах, и управления проектами.</w:t>
            </w:r>
          </w:p>
          <w:p w:rsidR="00000000" w:rsidDel="00000000" w:rsidP="00000000" w:rsidRDefault="00000000" w:rsidRPr="00000000" w14:paraId="00000101">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 работы в подготовке аналитических отчетов, информационных справок, стратегических документов, отчетов.</w:t>
            </w:r>
          </w:p>
          <w:p w:rsidR="00000000" w:rsidDel="00000000" w:rsidP="00000000" w:rsidRDefault="00000000" w:rsidRPr="00000000" w14:paraId="00000102">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 в подготовке, организации и проведении форумов, семинаров, тренингов.</w:t>
            </w:r>
          </w:p>
          <w:p w:rsidR="00000000" w:rsidDel="00000000" w:rsidP="00000000" w:rsidRDefault="00000000" w:rsidRPr="00000000" w14:paraId="00000103">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 работы в реализации грантовых проектов приветствуется.</w:t>
            </w:r>
          </w:p>
          <w:p w:rsidR="00000000" w:rsidDel="00000000" w:rsidP="00000000" w:rsidRDefault="00000000" w:rsidRPr="00000000" w14:paraId="00000104">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Отличные навыки коммуникации и отличные навыки презентации;.</w:t>
            </w:r>
          </w:p>
          <w:p w:rsidR="00000000" w:rsidDel="00000000" w:rsidP="00000000" w:rsidRDefault="00000000" w:rsidRPr="00000000" w14:paraId="00000105">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гендерных аспектов.</w:t>
            </w:r>
          </w:p>
          <w:p w:rsidR="00000000" w:rsidDel="00000000" w:rsidP="00000000" w:rsidRDefault="00000000" w:rsidRPr="00000000" w14:paraId="00000106">
            <w:pPr>
              <w:numPr>
                <w:ilvl w:val="0"/>
                <w:numId w:val="3"/>
              </w:numPr>
              <w:spacing w:after="0" w:line="240" w:lineRule="auto"/>
              <w:ind w:left="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Уверенный пользователь ПК.</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1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Языковые требования:</w:t>
            </w:r>
          </w:p>
        </w:tc>
        <w:tc>
          <w:tcPr>
            <w:tcBorders>
              <w:bottom w:color="000000" w:space="0" w:sz="4" w:val="single"/>
            </w:tcBorders>
          </w:tcPr>
          <w:p w:rsidR="00000000" w:rsidDel="00000000" w:rsidP="00000000" w:rsidRDefault="00000000" w:rsidRPr="00000000" w14:paraId="00000108">
            <w:pPr>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Fonts w:ascii="Times New Roman" w:cs="Times New Roman" w:eastAsia="Times New Roman" w:hAnsi="Times New Roman"/>
                <w:sz w:val="24"/>
                <w:szCs w:val="24"/>
                <w:rtl w:val="0"/>
              </w:rPr>
              <w:t xml:space="preserve">Казахский, русский, английский</w:t>
            </w:r>
          </w:p>
        </w:tc>
      </w:tr>
    </w:tbl>
    <w:p w:rsidR="00000000" w:rsidDel="00000000" w:rsidP="00000000" w:rsidRDefault="00000000" w:rsidRPr="00000000" w14:paraId="00000109">
      <w:pPr>
        <w:spacing w:after="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0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Этапы предоставления работ:</w:t>
      </w:r>
    </w:p>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этап: 1 редакция Бизнес-Плана. Срок –  17 февраля;</w:t>
      </w:r>
    </w:p>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этап: 2 редакция Бизнес-Плана. Срок – 10 марта;</w:t>
      </w:r>
    </w:p>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этап: Итоговая редакция Бизнес-Плана. Срок – 31 марта.</w:t>
      </w:r>
    </w:p>
    <w:p w:rsidR="00000000" w:rsidDel="00000000" w:rsidP="00000000" w:rsidRDefault="00000000" w:rsidRPr="00000000" w14:paraId="0000010E">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Финансовые условия:</w:t>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Оплата за оказанные услуги производится согласно таблице, указанной ниже в течение 10-ти (десяти) рабочих дней со дня подписания акта выполненных работ (оказанных услуг):</w:t>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7"/>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6300"/>
            <w:tblGridChange w:id="0">
              <w:tblGrid>
                <w:gridCol w:w="3210"/>
                <w:gridCol w:w="63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 суммы договора</w:t>
                </w:r>
              </w:p>
            </w:tc>
            <w:tc>
              <w:tcPr>
                <w:shd w:fill="auto" w:val="clear"/>
                <w:tcMar>
                  <w:top w:w="100.0" w:type="dxa"/>
                  <w:left w:w="100.0" w:type="dxa"/>
                  <w:bottom w:w="100.0" w:type="dxa"/>
                  <w:right w:w="100.0" w:type="dxa"/>
                </w:tcMar>
              </w:tcPr>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Этап оказания услуг</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shd w:fill="auto" w:val="clear"/>
                <w:tcMar>
                  <w:top w:w="100.0" w:type="dxa"/>
                  <w:left w:w="100.0" w:type="dxa"/>
                  <w:bottom w:w="100.0" w:type="dxa"/>
                  <w:right w:w="100.0" w:type="dxa"/>
                </w:tcMar>
              </w:tcPr>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Этап 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shd w:fill="auto" w:val="clear"/>
                <w:tcMar>
                  <w:top w:w="100.0" w:type="dxa"/>
                  <w:left w:w="100.0" w:type="dxa"/>
                  <w:bottom w:w="100.0" w:type="dxa"/>
                  <w:right w:w="100.0" w:type="dxa"/>
                </w:tcMar>
              </w:tcPr>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Этап II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8">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shd w:fill="auto" w:val="clear"/>
                <w:tcMar>
                  <w:top w:w="100.0" w:type="dxa"/>
                  <w:left w:w="100.0" w:type="dxa"/>
                  <w:bottom w:w="100.0" w:type="dxa"/>
                  <w:right w:w="100.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Этап III</w:t>
                </w:r>
                <w:r w:rsidDel="00000000" w:rsidR="00000000" w:rsidRPr="00000000">
                  <w:rPr>
                    <w:rtl w:val="0"/>
                  </w:rPr>
                </w:r>
              </w:p>
            </w:tc>
          </w:tr>
        </w:tbl>
      </w:sdtContent>
    </w:sdt>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E">
      <w:pPr>
        <w:pStyle w:val="Heading1"/>
        <w:spacing w:before="0" w:lineRule="auto"/>
        <w:ind w:left="425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Приложение №2</w:t>
      </w:r>
    </w:p>
    <w:p w:rsidR="00000000" w:rsidDel="00000000" w:rsidP="00000000" w:rsidRDefault="00000000" w:rsidRPr="00000000" w14:paraId="0000011F">
      <w:pPr>
        <w:spacing w:after="0" w:line="240" w:lineRule="auto"/>
        <w:ind w:left="4253"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Договору возмездного оказания услуг</w:t>
      </w:r>
    </w:p>
    <w:p w:rsidR="00000000" w:rsidDel="00000000" w:rsidP="00000000" w:rsidRDefault="00000000" w:rsidRPr="00000000" w14:paraId="00000120">
      <w:pPr>
        <w:spacing w:after="0" w:line="240" w:lineRule="auto"/>
        <w:ind w:left="4253"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 от _________ 2025 г.</w:t>
      </w:r>
    </w:p>
    <w:p w:rsidR="00000000" w:rsidDel="00000000" w:rsidP="00000000" w:rsidRDefault="00000000" w:rsidRPr="00000000" w14:paraId="0000012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Условия конфиденциальности по Договору</w:t>
      </w:r>
    </w:p>
    <w:p w:rsidR="00000000" w:rsidDel="00000000" w:rsidP="00000000" w:rsidRDefault="00000000" w:rsidRPr="00000000" w14:paraId="00000123">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4">
      <w:pPr>
        <w:numPr>
          <w:ilvl w:val="0"/>
          <w:numId w:val="5"/>
        </w:numPr>
        <w:spacing w:after="0" w:line="240" w:lineRule="auto"/>
        <w:ind w:left="0" w:hanging="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Термины и определения</w:t>
      </w:r>
    </w:p>
    <w:p w:rsidR="00000000" w:rsidDel="00000000" w:rsidP="00000000" w:rsidRDefault="00000000" w:rsidRPr="00000000" w14:paraId="0000012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b w:val="1"/>
          <w:sz w:val="24"/>
          <w:szCs w:val="24"/>
          <w:rtl w:val="0"/>
        </w:rPr>
        <w:t xml:space="preserve"> Передающая сторона</w:t>
      </w:r>
      <w:r w:rsidDel="00000000" w:rsidR="00000000" w:rsidRPr="00000000">
        <w:rPr>
          <w:rFonts w:ascii="Times New Roman" w:cs="Times New Roman" w:eastAsia="Times New Roman" w:hAnsi="Times New Roman"/>
          <w:sz w:val="24"/>
          <w:szCs w:val="24"/>
          <w:rtl w:val="0"/>
        </w:rPr>
        <w:t xml:space="preserve"> – Заказчик.</w:t>
      </w:r>
    </w:p>
    <w:p w:rsidR="00000000" w:rsidDel="00000000" w:rsidP="00000000" w:rsidRDefault="00000000" w:rsidRPr="00000000" w14:paraId="00000126">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b w:val="1"/>
          <w:sz w:val="24"/>
          <w:szCs w:val="24"/>
          <w:rtl w:val="0"/>
        </w:rPr>
        <w:t xml:space="preserve"> Получающая сторона</w:t>
      </w:r>
      <w:r w:rsidDel="00000000" w:rsidR="00000000" w:rsidRPr="00000000">
        <w:rPr>
          <w:rFonts w:ascii="Times New Roman" w:cs="Times New Roman" w:eastAsia="Times New Roman" w:hAnsi="Times New Roman"/>
          <w:sz w:val="24"/>
          <w:szCs w:val="24"/>
          <w:rtl w:val="0"/>
        </w:rPr>
        <w:t xml:space="preserve"> – Исполнитель.</w:t>
      </w:r>
    </w:p>
    <w:p w:rsidR="00000000" w:rsidDel="00000000" w:rsidP="00000000" w:rsidRDefault="00000000" w:rsidRPr="00000000" w14:paraId="0000012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r w:rsidDel="00000000" w:rsidR="00000000" w:rsidRPr="00000000">
        <w:rPr>
          <w:rFonts w:ascii="Times New Roman" w:cs="Times New Roman" w:eastAsia="Times New Roman" w:hAnsi="Times New Roman"/>
          <w:b w:val="1"/>
          <w:sz w:val="24"/>
          <w:szCs w:val="24"/>
          <w:rtl w:val="0"/>
        </w:rPr>
        <w:t xml:space="preserve">Информация</w:t>
      </w:r>
      <w:r w:rsidDel="00000000" w:rsidR="00000000" w:rsidRPr="00000000">
        <w:rPr>
          <w:rFonts w:ascii="Times New Roman" w:cs="Times New Roman" w:eastAsia="Times New Roman" w:hAnsi="Times New Roman"/>
          <w:sz w:val="24"/>
          <w:szCs w:val="24"/>
          <w:rtl w:val="0"/>
        </w:rPr>
        <w:t xml:space="preserve"> – конфиденциальная информация по Договору.</w:t>
      </w:r>
    </w:p>
    <w:p w:rsidR="00000000" w:rsidDel="00000000" w:rsidP="00000000" w:rsidRDefault="00000000" w:rsidRPr="00000000" w14:paraId="00000128">
      <w:pPr>
        <w:widowControl w:val="0"/>
        <w:numPr>
          <w:ilvl w:val="0"/>
          <w:numId w:val="5"/>
        </w:numPr>
        <w:spacing w:after="0" w:line="240" w:lineRule="auto"/>
        <w:ind w:left="0" w:hanging="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Права и обязанности сторон</w:t>
      </w:r>
    </w:p>
    <w:p w:rsidR="00000000" w:rsidDel="00000000" w:rsidP="00000000" w:rsidRDefault="00000000" w:rsidRPr="00000000" w14:paraId="00000129">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w:t>
        <w:tab/>
        <w:t xml:space="preserve">Передающая сторона вправе: </w:t>
      </w:r>
    </w:p>
    <w:p w:rsidR="00000000" w:rsidDel="00000000" w:rsidP="00000000" w:rsidRDefault="00000000" w:rsidRPr="00000000" w14:paraId="0000012A">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w:t>
        <w:tab/>
        <w:t xml:space="preserve">относить сведения к коммерческой тайне и иной конфиденциальной информации, определять перечни и состав такой информации;</w:t>
      </w:r>
    </w:p>
    <w:p w:rsidR="00000000" w:rsidDel="00000000" w:rsidP="00000000" w:rsidRDefault="00000000" w:rsidRPr="00000000" w14:paraId="0000012B">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w:t>
        <w:tab/>
        <w:t xml:space="preserve">использовать Информацию для собственных нужд в порядке, не противоречащем законодательству Республики Казахстан;</w:t>
      </w:r>
    </w:p>
    <w:p w:rsidR="00000000" w:rsidDel="00000000" w:rsidP="00000000" w:rsidRDefault="00000000" w:rsidRPr="00000000" w14:paraId="0000012C">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w:t>
        <w:tab/>
        <w:t xml:space="preserve">разрешать или запрещать доступ к Информации, определять порядок и условия доступа к Информации;</w:t>
      </w:r>
    </w:p>
    <w:p w:rsidR="00000000" w:rsidDel="00000000" w:rsidP="00000000" w:rsidRDefault="00000000" w:rsidRPr="00000000" w14:paraId="0000012D">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tab/>
        <w:t xml:space="preserve">требовать от Получающей стороны соблюдения обязанностей по охране ее конфиденциальности;</w:t>
      </w:r>
    </w:p>
    <w:p w:rsidR="00000000" w:rsidDel="00000000" w:rsidP="00000000" w:rsidRDefault="00000000" w:rsidRPr="00000000" w14:paraId="0000012E">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 в любое время потребовать возврата Информации путем подачи письменного уведомления об этом Получающей стороне;</w:t>
      </w:r>
    </w:p>
    <w:p w:rsidR="00000000" w:rsidDel="00000000" w:rsidP="00000000" w:rsidRDefault="00000000" w:rsidRPr="00000000" w14:paraId="0000012F">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2.1.6</w:t>
        <w:tab/>
        <w:t xml:space="preserve">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rsidR="00000000" w:rsidDel="00000000" w:rsidP="00000000" w:rsidRDefault="00000000" w:rsidRPr="00000000" w14:paraId="00000130">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rsidR="00000000" w:rsidDel="00000000" w:rsidP="00000000" w:rsidRDefault="00000000" w:rsidRPr="00000000" w14:paraId="00000131">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исключение доступа к Информации любых лиц без согласия Передающей стороны;</w:t>
      </w:r>
    </w:p>
    <w:p w:rsidR="00000000" w:rsidDel="00000000" w:rsidP="00000000" w:rsidRDefault="00000000" w:rsidRPr="00000000" w14:paraId="00000132">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Получающая сторона может раскрыть Информацию без письменного согласия Передающей стороны в необходимых степени и объеме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rsidR="00000000" w:rsidDel="00000000" w:rsidP="00000000" w:rsidRDefault="00000000" w:rsidRPr="00000000" w14:paraId="00000133">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Получающая сторона обязана:</w:t>
      </w:r>
    </w:p>
    <w:p w:rsidR="00000000" w:rsidDel="00000000" w:rsidP="00000000" w:rsidRDefault="00000000" w:rsidRPr="00000000" w14:paraId="00000134">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w:t>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rsidR="00000000" w:rsidDel="00000000" w:rsidP="00000000" w:rsidRDefault="00000000" w:rsidRPr="00000000" w14:paraId="00000135">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w:t>
        <w:tab/>
        <w:t xml:space="preserve">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rsidR="00000000" w:rsidDel="00000000" w:rsidP="00000000" w:rsidRDefault="00000000" w:rsidRPr="00000000" w14:paraId="00000136">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2.3.3.</w:t>
        <w:tab/>
        <w:t xml:space="preserve">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rsidR="00000000" w:rsidDel="00000000" w:rsidP="00000000" w:rsidRDefault="00000000" w:rsidRPr="00000000" w14:paraId="00000137">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rsidR="00000000" w:rsidDel="00000000" w:rsidP="00000000" w:rsidRDefault="00000000" w:rsidRPr="00000000" w14:paraId="00000138">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Получающая сторона обязана возместить Передающей стороне убытки, связанные с расторжением договорных отношений.</w:t>
      </w:r>
    </w:p>
    <w:p w:rsidR="00000000" w:rsidDel="00000000" w:rsidP="00000000" w:rsidRDefault="00000000" w:rsidRPr="00000000" w14:paraId="00000139">
      <w:pPr>
        <w:widowControl w:val="0"/>
        <w:numPr>
          <w:ilvl w:val="0"/>
          <w:numId w:val="5"/>
        </w:numPr>
        <w:spacing w:after="0" w:line="240" w:lineRule="auto"/>
        <w:ind w:left="0" w:hanging="360"/>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Ответственность сторон и разрешение споров</w:t>
      </w:r>
      <w:r w:rsidDel="00000000" w:rsidR="00000000" w:rsidRPr="00000000">
        <w:rPr>
          <w:rtl w:val="0"/>
        </w:rPr>
      </w:r>
    </w:p>
    <w:p w:rsidR="00000000" w:rsidDel="00000000" w:rsidP="00000000" w:rsidRDefault="00000000" w:rsidRPr="00000000" w14:paraId="0000013A">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tab/>
        <w:t xml:space="preserve">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rsidR="00000000" w:rsidDel="00000000" w:rsidP="00000000" w:rsidRDefault="00000000" w:rsidRPr="00000000" w14:paraId="0000013B">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tab/>
        <w:t xml:space="preserve">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rsidR="00000000" w:rsidDel="00000000" w:rsidP="00000000" w:rsidRDefault="00000000" w:rsidRPr="00000000" w14:paraId="0000013C">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tab/>
        <w:t xml:space="preserve">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rsidR="00000000" w:rsidDel="00000000" w:rsidP="00000000" w:rsidRDefault="00000000" w:rsidRPr="00000000" w14:paraId="0000013D">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tab/>
        <w:t xml:space="preserve">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rsidR="00000000" w:rsidDel="00000000" w:rsidP="00000000" w:rsidRDefault="00000000" w:rsidRPr="00000000" w14:paraId="0000013E">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Ind w:w="-5.0" w:type="dxa"/>
        <w:tblLayout w:type="fixed"/>
        <w:tblLook w:val="0400"/>
      </w:tblPr>
      <w:tblGrid>
        <w:gridCol w:w="4679"/>
        <w:gridCol w:w="4681"/>
        <w:tblGridChange w:id="0">
          <w:tblGrid>
            <w:gridCol w:w="4679"/>
            <w:gridCol w:w="4681"/>
          </w:tblGrid>
        </w:tblGridChange>
      </w:tblGrid>
      <w:tr>
        <w:trPr>
          <w:cantSplit w:val="0"/>
          <w:trHeight w:val="544" w:hRule="atLeast"/>
          <w:tblHeader w:val="0"/>
        </w:trPr>
        <w:tc>
          <w:tcPr/>
          <w:p w:rsidR="00000000" w:rsidDel="00000000" w:rsidP="00000000" w:rsidRDefault="00000000" w:rsidRPr="00000000" w14:paraId="0000014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От Заказчика:</w:t>
            </w:r>
          </w:p>
          <w:p w:rsidR="00000000" w:rsidDel="00000000" w:rsidP="00000000" w:rsidRDefault="00000000" w:rsidRPr="00000000" w14:paraId="00000142">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3">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4">
            <w:pPr>
              <w:spacing w:after="0" w:line="24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4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Исполнитель:</w:t>
            </w:r>
          </w:p>
          <w:p w:rsidR="00000000" w:rsidDel="00000000" w:rsidP="00000000" w:rsidRDefault="00000000" w:rsidRPr="00000000" w14:paraId="00000146">
            <w:pPr>
              <w:spacing w:after="0"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Каримсаков Д. Н.  </w:t>
            </w:r>
          </w:p>
        </w:tc>
        <w:tc>
          <w:tcPr/>
          <w:p w:rsidR="00000000" w:rsidDel="00000000" w:rsidP="00000000" w:rsidRDefault="00000000" w:rsidRPr="00000000" w14:paraId="00000148">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_______________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149">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4A">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C">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Приложение №3</w:t>
      </w:r>
    </w:p>
    <w:p w:rsidR="00000000" w:rsidDel="00000000" w:rsidP="00000000" w:rsidRDefault="00000000" w:rsidRPr="00000000" w14:paraId="0000014D">
      <w:pPr>
        <w:spacing w:after="0" w:line="240" w:lineRule="auto"/>
        <w:ind w:left="510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 Договору возмездного оказания услуг</w:t>
      </w:r>
    </w:p>
    <w:p w:rsidR="00000000" w:rsidDel="00000000" w:rsidP="00000000" w:rsidRDefault="00000000" w:rsidRPr="00000000" w14:paraId="0000014E">
      <w:pPr>
        <w:spacing w:after="0" w:line="240" w:lineRule="auto"/>
        <w:ind w:left="5103" w:firstLine="0"/>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____ от _________ 202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г.</w:t>
      </w:r>
      <w:r w:rsidDel="00000000" w:rsidR="00000000" w:rsidRPr="00000000">
        <w:rPr>
          <w:rtl w:val="0"/>
        </w:rPr>
      </w:r>
    </w:p>
    <w:p w:rsidR="00000000" w:rsidDel="00000000" w:rsidP="00000000" w:rsidRDefault="00000000" w:rsidRPr="00000000" w14:paraId="0000014F">
      <w:pPr>
        <w:spacing w:after="0" w:line="240" w:lineRule="auto"/>
        <w:jc w:val="right"/>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150">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1">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СОГЛАСИЕ</w:t>
      </w:r>
      <w:r w:rsidDel="00000000" w:rsidR="00000000" w:rsidRPr="00000000">
        <w:rPr>
          <w:rtl w:val="0"/>
        </w:rPr>
      </w:r>
    </w:p>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bookmarkStart w:colFirst="0" w:colLast="0" w:name="_heading=h.3dy6vkm" w:id="6"/>
      <w:bookmarkEnd w:id="6"/>
      <w:r w:rsidDel="00000000" w:rsidR="00000000" w:rsidRPr="00000000">
        <w:rPr>
          <w:rFonts w:ascii="Times New Roman" w:cs="Times New Roman" w:eastAsia="Times New Roman" w:hAnsi="Times New Roman"/>
          <w:sz w:val="24"/>
          <w:szCs w:val="24"/>
          <w:rtl w:val="0"/>
        </w:rPr>
        <w:t xml:space="preserve">на сбор и обработку персональных данных НАО «Международный центр зеленых технологий и инвестиционных проектов»</w:t>
      </w:r>
    </w:p>
    <w:p w:rsidR="00000000" w:rsidDel="00000000" w:rsidP="00000000" w:rsidRDefault="00000000" w:rsidRPr="00000000" w14:paraId="000001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(для третьих лиц и работников привлеченных по договору на оказание услуг по предоставлению персонала)</w:t>
      </w:r>
      <w:r w:rsidDel="00000000" w:rsidR="00000000" w:rsidRPr="00000000">
        <w:rPr>
          <w:rtl w:val="0"/>
        </w:rPr>
      </w:r>
    </w:p>
    <w:p w:rsidR="00000000" w:rsidDel="00000000" w:rsidP="00000000" w:rsidRDefault="00000000" w:rsidRPr="00000000" w14:paraId="0000015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Законом Республики Казахстан от 21 мая 2013 года № 94-V «О персональных данных и их защите», </w:t>
      </w:r>
    </w:p>
    <w:p w:rsidR="00000000" w:rsidDel="00000000" w:rsidP="00000000" w:rsidRDefault="00000000" w:rsidRPr="00000000" w14:paraId="00000158">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______________________________________________________________________________,</w:t>
      </w:r>
    </w:p>
    <w:p w:rsidR="00000000" w:rsidDel="00000000" w:rsidP="00000000" w:rsidRDefault="00000000" w:rsidRPr="00000000" w14:paraId="0000015A">
      <w:pPr>
        <w:spacing w:after="0"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(фамилия, имя, отчества (при наличии) полностью)</w:t>
      </w:r>
    </w:p>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(вид документа, удостоверяющего личность, кем и когда выдан)</w:t>
      </w:r>
      <w:r w:rsidDel="00000000" w:rsidR="00000000" w:rsidRPr="00000000">
        <w:rPr>
          <w:rtl w:val="0"/>
        </w:rPr>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rsidR="00000000" w:rsidDel="00000000" w:rsidP="00000000" w:rsidRDefault="00000000" w:rsidRPr="00000000" w14:paraId="000001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определенных услуг _______________________________________________________________,</w:t>
      </w:r>
    </w:p>
    <w:p w:rsidR="00000000" w:rsidDel="00000000" w:rsidP="00000000" w:rsidRDefault="00000000" w:rsidRPr="00000000" w14:paraId="000001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(основание передачи персональных данных: Договорные отношения, срок и т.д.)</w:t>
      </w:r>
      <w:r w:rsidDel="00000000" w:rsidR="00000000" w:rsidRPr="00000000">
        <w:rPr>
          <w:rtl w:val="0"/>
        </w:rPr>
      </w:r>
    </w:p>
    <w:p w:rsidR="00000000" w:rsidDel="00000000" w:rsidP="00000000" w:rsidRDefault="00000000" w:rsidRPr="00000000" w14:paraId="0000016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w:t>
      </w:r>
    </w:p>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(фамилия, имя, отчество (при наличии), подпись, дата (заполняется собственноручно)</w:t>
      </w:r>
      <w:r w:rsidDel="00000000" w:rsidR="00000000" w:rsidRPr="00000000">
        <w:rPr>
          <w:rtl w:val="0"/>
        </w:rPr>
      </w:r>
    </w:p>
    <w:p w:rsidR="00000000" w:rsidDel="00000000" w:rsidP="00000000" w:rsidRDefault="00000000" w:rsidRPr="00000000" w14:paraId="0000016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9"/>
        <w:tblW w:w="9353.0" w:type="dxa"/>
        <w:jc w:val="left"/>
        <w:tblInd w:w="-5.0" w:type="dxa"/>
        <w:tblLayout w:type="fixed"/>
        <w:tblLook w:val="0400"/>
      </w:tblPr>
      <w:tblGrid>
        <w:gridCol w:w="6101"/>
        <w:gridCol w:w="3252"/>
        <w:tblGridChange w:id="0">
          <w:tblGrid>
            <w:gridCol w:w="6101"/>
            <w:gridCol w:w="3252"/>
          </w:tblGrid>
        </w:tblGridChange>
      </w:tblGrid>
      <w:tr>
        <w:trPr>
          <w:cantSplit w:val="0"/>
          <w:trHeight w:val="544" w:hRule="atLeast"/>
          <w:tblHeader w:val="0"/>
        </w:trPr>
        <w:tc>
          <w:tcPr/>
          <w:p w:rsidR="00000000" w:rsidDel="00000000" w:rsidP="00000000" w:rsidRDefault="00000000" w:rsidRPr="00000000" w14:paraId="0000016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От Заказчика:</w:t>
            </w:r>
          </w:p>
        </w:tc>
        <w:tc>
          <w:tcPr/>
          <w:p w:rsidR="00000000" w:rsidDel="00000000" w:rsidP="00000000" w:rsidRDefault="00000000" w:rsidRPr="00000000" w14:paraId="0000016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Исполнитель:</w:t>
            </w:r>
          </w:p>
          <w:p w:rsidR="00000000" w:rsidDel="00000000" w:rsidP="00000000" w:rsidRDefault="00000000" w:rsidRPr="00000000" w14:paraId="0000016C">
            <w:pPr>
              <w:spacing w:after="0"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Каримсаков Д.Н.    </w:t>
            </w:r>
          </w:p>
        </w:tc>
        <w:tc>
          <w:tcPr/>
          <w:p w:rsidR="00000000" w:rsidDel="00000000" w:rsidP="00000000" w:rsidRDefault="00000000" w:rsidRPr="00000000" w14:paraId="0000016E">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_______________________</w:t>
            </w:r>
            <w:r w:rsidDel="00000000" w:rsidR="00000000" w:rsidRPr="00000000">
              <w:rPr>
                <w:rtl w:val="0"/>
              </w:rPr>
            </w:r>
          </w:p>
        </w:tc>
      </w:tr>
    </w:tbl>
    <w:p w:rsidR="00000000" w:rsidDel="00000000" w:rsidP="00000000" w:rsidRDefault="00000000" w:rsidRPr="00000000" w14:paraId="0000016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5">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6">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7">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tl w:val="0"/>
        </w:rPr>
      </w:r>
    </w:p>
    <w:sectPr>
      <w:headerReference r:id="rId7" w:type="first"/>
      <w:pgSz w:h="16838" w:w="11906" w:orient="portrait"/>
      <w:pgMar w:bottom="1418" w:top="851" w:left="1276"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bullet"/>
      <w:lvlText w:val="●"/>
      <w:lvlJc w:val="left"/>
      <w:pPr>
        <w:ind w:left="720" w:hanging="720"/>
      </w:pPr>
      <w:rPr>
        <w:u w:val="none"/>
      </w:rPr>
    </w:lvl>
    <w:lvl w:ilvl="3">
      <w:start w:val="1"/>
      <w:numFmt w:val="decimal"/>
      <w:lvlText w:val="%1.%2.●.%4"/>
      <w:lvlJc w:val="left"/>
      <w:pPr>
        <w:ind w:left="720" w:hanging="720"/>
      </w:pPr>
      <w:rPr>
        <w:u w:val="none"/>
      </w:rPr>
    </w:lvl>
    <w:lvl w:ilvl="4">
      <w:start w:val="1"/>
      <w:numFmt w:val="decimal"/>
      <w:lvlText w:val="%1.%2.●.%4.%5"/>
      <w:lvlJc w:val="left"/>
      <w:pPr>
        <w:ind w:left="1080" w:hanging="1080"/>
      </w:pPr>
      <w:rPr>
        <w:u w:val="none"/>
      </w:rPr>
    </w:lvl>
    <w:lvl w:ilvl="5">
      <w:start w:val="1"/>
      <w:numFmt w:val="decimal"/>
      <w:lvlText w:val="%1.%2.●.%4.%5.%6"/>
      <w:lvlJc w:val="left"/>
      <w:pPr>
        <w:ind w:left="1080" w:hanging="1080"/>
      </w:pPr>
      <w:rPr>
        <w:u w:val="none"/>
      </w:rPr>
    </w:lvl>
    <w:lvl w:ilvl="6">
      <w:start w:val="1"/>
      <w:numFmt w:val="decimal"/>
      <w:lvlText w:val="%1.%2.●.%4.%5.%6.%7"/>
      <w:lvlJc w:val="left"/>
      <w:pPr>
        <w:ind w:left="1440" w:hanging="1440"/>
      </w:pPr>
      <w:rPr>
        <w:u w:val="none"/>
      </w:rPr>
    </w:lvl>
    <w:lvl w:ilvl="7">
      <w:start w:val="1"/>
      <w:numFmt w:val="decimal"/>
      <w:lvlText w:val="%1.%2.●.%4.%5.%6.%7.%8"/>
      <w:lvlJc w:val="left"/>
      <w:pPr>
        <w:ind w:left="1440" w:hanging="1440"/>
      </w:pPr>
      <w:rPr>
        <w:u w:val="none"/>
      </w:rPr>
    </w:lvl>
    <w:lvl w:ilvl="8">
      <w:start w:val="1"/>
      <w:numFmt w:val="decimal"/>
      <w:lvlText w:val="%1.%2.●.%4.%5.%6.%7.%8.%9"/>
      <w:lvlJc w:val="left"/>
      <w:pPr>
        <w:ind w:left="1800" w:hanging="1800"/>
      </w:pPr>
      <w:rPr>
        <w:u w:val="none"/>
      </w:rPr>
    </w:lvl>
  </w:abstractNum>
  <w:abstractNum w:abstractNumId="2">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1068" w:hanging="360"/>
      </w:pPr>
      <w:rPr>
        <w:i w:val="0"/>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9999999999998"/>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0000000000005"/>
      </w:pPr>
      <w:rPr>
        <w:sz w:val="24"/>
        <w:szCs w:val="24"/>
        <w:vertAlign w:val="baseline"/>
      </w:rPr>
    </w:lvl>
    <w:lvl w:ilvl="8">
      <w:start w:val="1"/>
      <w:numFmt w:val="decimal"/>
      <w:lvlText w:val="%1.%2.%3.%4.%5.%6.%7.%8.%9."/>
      <w:lvlJc w:val="left"/>
      <w:pPr>
        <w:ind w:left="4320" w:hanging="1440"/>
      </w:pPr>
      <w:rPr>
        <w:sz w:val="24"/>
        <w:szCs w:val="24"/>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8A631B"/>
    <w:rPr>
      <w:rFonts w:eastAsia="Arial Unicode MS"/>
      <w:color w:val="000000"/>
      <w:u w:color="000000"/>
    </w:rPr>
  </w:style>
  <w:style w:type="paragraph" w:styleId="1">
    <w:name w:val="heading 1"/>
    <w:basedOn w:val="a"/>
    <w:next w:val="a"/>
    <w:link w:val="10"/>
    <w:qFormat w:val="1"/>
    <w:rsid w:val="008A631B"/>
    <w:pPr>
      <w:keepNext w:val="1"/>
      <w:keepLines w:val="1"/>
      <w:spacing w:after="0" w:before="240" w:line="240" w:lineRule="auto"/>
      <w:outlineLvl w:val="0"/>
    </w:pPr>
    <w:rPr>
      <w:rFonts w:ascii="Calibri Light" w:cs="Times New Roman" w:eastAsia="Times New Roman" w:hAnsi="Calibri Light"/>
      <w:color w:val="2f5496"/>
      <w:sz w:val="32"/>
      <w:szCs w:val="32"/>
      <w:lang w:val="x-none"/>
    </w:rPr>
  </w:style>
  <w:style w:type="paragraph" w:styleId="2">
    <w:name w:val="heading 2"/>
    <w:basedOn w:val="a"/>
    <w:next w:val="a"/>
    <w:link w:val="20"/>
    <w:uiPriority w:val="9"/>
    <w:semiHidden w:val="1"/>
    <w:unhideWhenUsed w:val="1"/>
    <w:qFormat w:val="1"/>
    <w:rsid w:val="002A7B9F"/>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3">
    <w:name w:val="heading 3"/>
    <w:basedOn w:val="a"/>
    <w:next w:val="a"/>
    <w:link w:val="30"/>
    <w:uiPriority w:val="9"/>
    <w:semiHidden w:val="1"/>
    <w:unhideWhenUsed w:val="1"/>
    <w:qFormat w:val="1"/>
    <w:rsid w:val="002A7B9F"/>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character" w:styleId="10" w:customStyle="1">
    <w:name w:val="Заголовок 1 Знак"/>
    <w:basedOn w:val="a0"/>
    <w:link w:val="1"/>
    <w:rsid w:val="008A631B"/>
    <w:rPr>
      <w:rFonts w:ascii="Calibri Light" w:cs="Times New Roman" w:eastAsia="Times New Roman" w:hAnsi="Calibri Light"/>
      <w:color w:val="2f5496"/>
      <w:sz w:val="32"/>
      <w:szCs w:val="32"/>
      <w:u w:color="000000"/>
      <w:lang w:eastAsia="ru-RU" w:val="x-none"/>
    </w:rPr>
  </w:style>
  <w:style w:type="paragraph" w:styleId="a4">
    <w:name w:val="annotation text"/>
    <w:basedOn w:val="a"/>
    <w:link w:val="a5"/>
    <w:uiPriority w:val="99"/>
    <w:unhideWhenUsed w:val="1"/>
    <w:rsid w:val="008A631B"/>
    <w:pPr>
      <w:spacing w:line="240" w:lineRule="auto"/>
    </w:pPr>
    <w:rPr>
      <w:sz w:val="20"/>
      <w:szCs w:val="20"/>
    </w:rPr>
  </w:style>
  <w:style w:type="character" w:styleId="a5" w:customStyle="1">
    <w:name w:val="Текст примечания Знак"/>
    <w:basedOn w:val="a0"/>
    <w:link w:val="a4"/>
    <w:uiPriority w:val="99"/>
    <w:rsid w:val="008A631B"/>
    <w:rPr>
      <w:rFonts w:ascii="Calibri" w:cs="Calibri" w:eastAsia="Arial Unicode MS" w:hAnsi="Calibri"/>
      <w:color w:val="000000"/>
      <w:sz w:val="20"/>
      <w:szCs w:val="20"/>
      <w:u w:color="000000"/>
    </w:rPr>
  </w:style>
  <w:style w:type="paragraph" w:styleId="a6">
    <w:name w:val="Body Text"/>
    <w:basedOn w:val="a"/>
    <w:link w:val="a7"/>
    <w:uiPriority w:val="99"/>
    <w:semiHidden w:val="1"/>
    <w:unhideWhenUsed w:val="1"/>
    <w:rsid w:val="008A631B"/>
    <w:pPr>
      <w:spacing w:after="0" w:line="240" w:lineRule="auto"/>
      <w:jc w:val="both"/>
    </w:pPr>
    <w:rPr>
      <w:rFonts w:ascii="Arial Unicode MS" w:cs="Times New Roman" w:eastAsia="Times New Roman" w:hAnsi="Arial"/>
      <w:sz w:val="24"/>
      <w:szCs w:val="24"/>
    </w:rPr>
  </w:style>
  <w:style w:type="character" w:styleId="a7" w:customStyle="1">
    <w:name w:val="Основной текст Знак"/>
    <w:basedOn w:val="a0"/>
    <w:link w:val="a6"/>
    <w:uiPriority w:val="99"/>
    <w:semiHidden w:val="1"/>
    <w:rsid w:val="008A631B"/>
    <w:rPr>
      <w:rFonts w:ascii="Arial Unicode MS" w:cs="Times New Roman" w:eastAsia="Times New Roman" w:hAnsi="Arial"/>
      <w:color w:val="000000"/>
      <w:sz w:val="24"/>
      <w:szCs w:val="24"/>
      <w:u w:color="000000"/>
      <w:lang w:eastAsia="ru-RU"/>
    </w:rPr>
  </w:style>
  <w:style w:type="paragraph" w:styleId="a8">
    <w:name w:val="No Spacing"/>
    <w:uiPriority w:val="99"/>
    <w:qFormat w:val="1"/>
    <w:rsid w:val="008A631B"/>
    <w:pPr>
      <w:spacing w:after="0" w:line="240" w:lineRule="auto"/>
    </w:pPr>
    <w:rPr>
      <w:rFonts w:cs="Times New Roman"/>
    </w:rPr>
  </w:style>
  <w:style w:type="character" w:styleId="a9" w:customStyle="1">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val="1"/>
    <w:locked w:val="1"/>
    <w:rsid w:val="008A631B"/>
    <w:rPr>
      <w:rFonts w:ascii="Calibri" w:cs="Calibri" w:hAnsi="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val="1"/>
    <w:rsid w:val="008A631B"/>
    <w:pPr>
      <w:ind w:left="720"/>
    </w:pPr>
    <w:rPr>
      <w:rFonts w:eastAsiaTheme="minorHAnsi"/>
    </w:rPr>
  </w:style>
  <w:style w:type="paragraph" w:styleId="Body" w:customStyle="1">
    <w:name w:val="Body"/>
    <w:uiPriority w:val="99"/>
    <w:rsid w:val="008A631B"/>
    <w:pPr>
      <w:spacing w:after="0" w:line="240" w:lineRule="auto"/>
    </w:pPr>
    <w:rPr>
      <w:rFonts w:ascii="Arial Unicode MS" w:cs="Times New Roman" w:eastAsia="Times New Roman" w:hAnsi="Helvetica"/>
      <w:color w:val="000000"/>
    </w:rPr>
  </w:style>
  <w:style w:type="character" w:styleId="Char" w:customStyle="1">
    <w:name w:val="Пункт (Закон) Char"/>
    <w:link w:val="ab"/>
    <w:uiPriority w:val="99"/>
    <w:locked w:val="1"/>
    <w:rsid w:val="008A631B"/>
    <w:rPr>
      <w:rFonts w:ascii="Times New Roman" w:cs="Times New Roman" w:hAnsi="Times New Roman" w:eastAsiaTheme="minorEastAsia"/>
      <w:color w:val="000000"/>
      <w:sz w:val="24"/>
    </w:rPr>
  </w:style>
  <w:style w:type="paragraph" w:styleId="ab" w:customStyle="1">
    <w:name w:val="Пункт (Закон)"/>
    <w:basedOn w:val="aa"/>
    <w:link w:val="Char"/>
    <w:uiPriority w:val="99"/>
    <w:rsid w:val="008A631B"/>
    <w:pPr>
      <w:spacing w:line="240" w:lineRule="auto"/>
      <w:ind w:left="0"/>
      <w:jc w:val="both"/>
    </w:pPr>
    <w:rPr>
      <w:rFonts w:ascii="Times New Roman" w:cs="Times New Roman" w:hAnsi="Times New Roman" w:eastAsiaTheme="minorEastAsia"/>
      <w:sz w:val="24"/>
    </w:rPr>
  </w:style>
  <w:style w:type="character" w:styleId="ac">
    <w:name w:val="annotation reference"/>
    <w:basedOn w:val="a0"/>
    <w:uiPriority w:val="99"/>
    <w:semiHidden w:val="1"/>
    <w:unhideWhenUsed w:val="1"/>
    <w:rsid w:val="008A631B"/>
    <w:rPr>
      <w:sz w:val="16"/>
      <w:szCs w:val="16"/>
    </w:rPr>
  </w:style>
  <w:style w:type="table" w:styleId="11" w:customStyle="1">
    <w:name w:val="Сетка таблицы1"/>
    <w:basedOn w:val="a1"/>
    <w:uiPriority w:val="59"/>
    <w:rsid w:val="008A631B"/>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numbering" w:styleId="List1" w:customStyle="1">
    <w:name w:val="List 1"/>
    <w:rsid w:val="008A631B"/>
  </w:style>
  <w:style w:type="paragraph" w:styleId="ad">
    <w:name w:val="annotation subject"/>
    <w:basedOn w:val="a4"/>
    <w:next w:val="a4"/>
    <w:link w:val="ae"/>
    <w:uiPriority w:val="99"/>
    <w:semiHidden w:val="1"/>
    <w:unhideWhenUsed w:val="1"/>
    <w:rsid w:val="00A323B7"/>
    <w:rPr>
      <w:b w:val="1"/>
      <w:bCs w:val="1"/>
    </w:rPr>
  </w:style>
  <w:style w:type="character" w:styleId="ae" w:customStyle="1">
    <w:name w:val="Тема примечания Знак"/>
    <w:basedOn w:val="a5"/>
    <w:link w:val="ad"/>
    <w:uiPriority w:val="99"/>
    <w:semiHidden w:val="1"/>
    <w:rsid w:val="00A323B7"/>
    <w:rPr>
      <w:rFonts w:ascii="Calibri" w:cs="Calibri" w:eastAsia="Arial Unicode MS" w:hAnsi="Calibri"/>
      <w:b w:val="1"/>
      <w:bCs w:val="1"/>
      <w:color w:val="000000"/>
      <w:sz w:val="20"/>
      <w:szCs w:val="20"/>
      <w:u w:color="000000"/>
    </w:rPr>
  </w:style>
  <w:style w:type="character" w:styleId="s0" w:customStyle="1">
    <w:name w:val="s0"/>
    <w:rsid w:val="00E278E5"/>
    <w:rPr>
      <w:rFonts w:ascii="Times New Roman" w:cs="Times New Roman" w:hAnsi="Times New Roman" w:hint="default"/>
      <w:b w:val="0"/>
      <w:bCs w:val="0"/>
      <w:i w:val="0"/>
      <w:iCs w:val="0"/>
      <w:color w:val="000000"/>
    </w:rPr>
  </w:style>
  <w:style w:type="paragraph" w:styleId="af">
    <w:name w:val="Revision"/>
    <w:hidden w:val="1"/>
    <w:uiPriority w:val="99"/>
    <w:semiHidden w:val="1"/>
    <w:rsid w:val="001F4AF2"/>
    <w:pPr>
      <w:spacing w:after="0" w:line="240" w:lineRule="auto"/>
    </w:pPr>
    <w:rPr>
      <w:rFonts w:eastAsia="Arial Unicode MS"/>
      <w:color w:val="000000"/>
      <w:u w:color="000000"/>
    </w:rPr>
  </w:style>
  <w:style w:type="character" w:styleId="20" w:customStyle="1">
    <w:name w:val="Заголовок 2 Знак"/>
    <w:basedOn w:val="a0"/>
    <w:link w:val="2"/>
    <w:uiPriority w:val="9"/>
    <w:rsid w:val="002A7B9F"/>
    <w:rPr>
      <w:rFonts w:asciiTheme="majorHAnsi" w:cstheme="majorBidi" w:eastAsiaTheme="majorEastAsia" w:hAnsiTheme="majorHAnsi"/>
      <w:color w:val="2f5496" w:themeColor="accent1" w:themeShade="0000BF"/>
      <w:sz w:val="26"/>
      <w:szCs w:val="26"/>
    </w:rPr>
  </w:style>
  <w:style w:type="character" w:styleId="30" w:customStyle="1">
    <w:name w:val="Заголовок 3 Знак"/>
    <w:basedOn w:val="a0"/>
    <w:link w:val="3"/>
    <w:uiPriority w:val="9"/>
    <w:rsid w:val="002A7B9F"/>
    <w:rPr>
      <w:rFonts w:asciiTheme="majorHAnsi" w:cstheme="majorBidi" w:eastAsiaTheme="majorEastAsia" w:hAnsiTheme="majorHAnsi"/>
      <w:color w:val="1f3763" w:themeColor="accent1" w:themeShade="00007F"/>
      <w:sz w:val="24"/>
      <w:szCs w:val="24"/>
    </w:rPr>
  </w:style>
  <w:style w:type="table" w:styleId="af0">
    <w:name w:val="Table Grid"/>
    <w:basedOn w:val="a1"/>
    <w:uiPriority w:val="59"/>
    <w:qFormat w:val="1"/>
    <w:rsid w:val="002A7B9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rmattext" w:customStyle="1">
    <w:name w:val="formattext"/>
    <w:basedOn w:val="a"/>
    <w:rsid w:val="004D35FF"/>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Default" w:customStyle="1">
    <w:name w:val="Default"/>
    <w:qFormat w:val="1"/>
    <w:rsid w:val="002253A2"/>
    <w:pPr>
      <w:autoSpaceDE w:val="0"/>
      <w:autoSpaceDN w:val="0"/>
      <w:adjustRightInd w:val="0"/>
      <w:spacing w:after="0" w:line="240" w:lineRule="auto"/>
    </w:pPr>
    <w:rPr>
      <w:rFonts w:ascii="Times New Roman" w:cs="Times New Roman" w:hAnsi="Times New Roman"/>
      <w:color w:val="000000"/>
      <w:sz w:val="24"/>
      <w:szCs w:val="24"/>
    </w:rPr>
  </w:style>
  <w:style w:type="paragraph" w:styleId="af1">
    <w:name w:val="Balloon Text"/>
    <w:basedOn w:val="a"/>
    <w:link w:val="af2"/>
    <w:uiPriority w:val="99"/>
    <w:semiHidden w:val="1"/>
    <w:unhideWhenUsed w:val="1"/>
    <w:rsid w:val="00D62BA4"/>
    <w:pPr>
      <w:spacing w:after="0" w:line="240" w:lineRule="auto"/>
    </w:pPr>
    <w:rPr>
      <w:rFonts w:ascii="Tahoma" w:cs="Tahoma" w:hAnsi="Tahoma"/>
      <w:sz w:val="16"/>
      <w:szCs w:val="16"/>
    </w:rPr>
  </w:style>
  <w:style w:type="character" w:styleId="af2" w:customStyle="1">
    <w:name w:val="Текст выноски Знак"/>
    <w:basedOn w:val="a0"/>
    <w:link w:val="af1"/>
    <w:uiPriority w:val="99"/>
    <w:semiHidden w:val="1"/>
    <w:rsid w:val="00D62BA4"/>
    <w:rPr>
      <w:rFonts w:ascii="Tahoma" w:cs="Tahoma" w:eastAsia="Arial Unicode MS" w:hAnsi="Tahoma"/>
      <w:color w:val="000000"/>
      <w:sz w:val="16"/>
      <w:szCs w:val="16"/>
      <w:u w:color="000000"/>
    </w:rPr>
  </w:style>
  <w:style w:type="paragraph" w:styleId="af3">
    <w:name w:val="header"/>
    <w:basedOn w:val="a"/>
    <w:link w:val="af4"/>
    <w:uiPriority w:val="99"/>
    <w:unhideWhenUsed w:val="1"/>
    <w:rsid w:val="00AD7CDF"/>
    <w:pPr>
      <w:tabs>
        <w:tab w:val="center" w:pos="4677"/>
        <w:tab w:val="right" w:pos="9355"/>
      </w:tabs>
      <w:spacing w:after="0" w:line="240" w:lineRule="auto"/>
    </w:pPr>
  </w:style>
  <w:style w:type="character" w:styleId="af4" w:customStyle="1">
    <w:name w:val="Верхний колонтитул Знак"/>
    <w:basedOn w:val="a0"/>
    <w:link w:val="af3"/>
    <w:uiPriority w:val="99"/>
    <w:rsid w:val="00AD7CDF"/>
    <w:rPr>
      <w:rFonts w:ascii="Calibri" w:cs="Calibri" w:eastAsia="Arial Unicode MS" w:hAnsi="Calibri"/>
      <w:color w:val="000000"/>
      <w:u w:color="000000"/>
    </w:rPr>
  </w:style>
  <w:style w:type="paragraph" w:styleId="af5">
    <w:name w:val="footer"/>
    <w:basedOn w:val="a"/>
    <w:link w:val="af6"/>
    <w:uiPriority w:val="99"/>
    <w:unhideWhenUsed w:val="1"/>
    <w:rsid w:val="00AD7CDF"/>
    <w:pPr>
      <w:tabs>
        <w:tab w:val="center" w:pos="4677"/>
        <w:tab w:val="right" w:pos="9355"/>
      </w:tabs>
      <w:spacing w:after="0" w:line="240" w:lineRule="auto"/>
    </w:pPr>
  </w:style>
  <w:style w:type="character" w:styleId="af6" w:customStyle="1">
    <w:name w:val="Нижний колонтитул Знак"/>
    <w:basedOn w:val="a0"/>
    <w:link w:val="af5"/>
    <w:uiPriority w:val="99"/>
    <w:rsid w:val="00AD7CDF"/>
    <w:rPr>
      <w:rFonts w:ascii="Calibri" w:cs="Calibri" w:eastAsia="Arial Unicode MS" w:hAnsi="Calibri"/>
      <w:color w:val="000000"/>
      <w:u w:color="000000"/>
    </w:rPr>
  </w:style>
  <w:style w:type="character" w:styleId="af7">
    <w:name w:val="Hyperlink"/>
    <w:basedOn w:val="a0"/>
    <w:uiPriority w:val="99"/>
    <w:unhideWhenUsed w:val="1"/>
    <w:rsid w:val="00CA6CDE"/>
    <w:rPr>
      <w:color w:val="0000ff"/>
      <w:u w:val="single"/>
    </w:rPr>
  </w:style>
  <w:style w:type="character" w:styleId="af8">
    <w:name w:val="Subtle Emphasis"/>
    <w:basedOn w:val="a0"/>
    <w:uiPriority w:val="19"/>
    <w:qFormat w:val="1"/>
    <w:rsid w:val="00AC5E55"/>
    <w:rPr>
      <w:i w:val="1"/>
      <w:iCs w:val="1"/>
      <w:color w:val="404040" w:themeColor="text1" w:themeTint="0000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val="1"/>
    <w:qFormat w:val="1"/>
    <w:rsid w:val="00B92074"/>
    <w:pPr>
      <w:spacing w:after="0" w:line="240" w:lineRule="auto"/>
    </w:pPr>
    <w:rPr>
      <w:rFonts w:cs="Times New Roman"/>
    </w:rPr>
  </w:style>
  <w:style w:type="character" w:styleId="afa" w:customStyle="1">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cs="Times New Roman" w:eastAsia="Calibri" w:hAnsi="Calibri"/>
    </w:rPr>
  </w:style>
  <w:style w:type="paragraph" w:styleId="afb">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CellMar>
        <w:left w:w="115.0" w:type="dxa"/>
        <w:right w:w="115.0" w:type="dxa"/>
      </w:tblCellMar>
    </w:tblPr>
  </w:style>
  <w:style w:type="table" w:styleId="afe" w:customStyle="1">
    <w:basedOn w:val="TableNormal"/>
    <w:tblPr>
      <w:tblStyleRowBandSize w:val="1"/>
      <w:tblStyleColBandSize w:val="1"/>
      <w:tblCellMar>
        <w:left w:w="115.0" w:type="dxa"/>
        <w:right w:w="115.0" w:type="dxa"/>
      </w:tblCellMar>
    </w:tblPr>
  </w:style>
  <w:style w:type="table" w:styleId="aff" w:customStyle="1">
    <w:basedOn w:val="TableNormal"/>
    <w:tblPr>
      <w:tblStyleRowBandSize w:val="1"/>
      <w:tblStyleColBandSize w:val="1"/>
      <w:tblCellMar>
        <w:left w:w="93.0" w:type="dxa"/>
        <w:right w:w="115.0" w:type="dxa"/>
      </w:tblCellMar>
    </w:tblPr>
  </w:style>
  <w:style w:type="table" w:styleId="aff0" w:customStyle="1">
    <w:basedOn w:val="TableNormal"/>
    <w:tblPr>
      <w:tblStyleRowBandSize w:val="1"/>
      <w:tblStyleColBandSize w:val="1"/>
      <w:tblCellMar>
        <w:left w:w="115.0" w:type="dxa"/>
        <w:right w:w="115.0" w:type="dxa"/>
      </w:tblCellMar>
    </w:tblPr>
  </w:style>
  <w:style w:type="table" w:styleId="aff1" w:customStyle="1">
    <w:basedOn w:val="TableNormal"/>
    <w:tblPr>
      <w:tblStyleRowBandSize w:val="1"/>
      <w:tblStyleColBandSize w:val="1"/>
      <w:tblCellMar>
        <w:left w:w="115.0" w:type="dxa"/>
        <w:right w:w="115.0" w:type="dxa"/>
      </w:tblCellMar>
    </w:tblPr>
  </w:style>
  <w:style w:type="table" w:styleId="aff2" w:customStyle="1">
    <w:basedOn w:val="TableNormal"/>
    <w:tblPr>
      <w:tblStyleRowBandSize w:val="1"/>
      <w:tblStyleColBandSize w:val="1"/>
      <w:tblCellMar>
        <w:left w:w="115.0" w:type="dxa"/>
        <w:right w:w="115.0" w:type="dxa"/>
      </w:tblCellMar>
    </w:tblPr>
  </w:style>
  <w:style w:type="paragraph" w:styleId="21" w:customStyle="1">
    <w:name w:val="???????2"/>
    <w:rsid w:val="00CB2C66"/>
    <w:pPr>
      <w:widowControl w:val="0"/>
      <w:spacing w:after="0" w:line="240" w:lineRule="auto"/>
    </w:pPr>
    <w:rPr>
      <w:rFonts w:ascii="Kudriashov" w:cs="Times New Roman" w:eastAsia="Times New Roman" w:hAnsi="Kudriashov"/>
      <w:szCs w:val="20"/>
      <w:lang w:eastAsia="en-US"/>
    </w:rPr>
  </w:style>
  <w:style w:type="paragraph" w:styleId="aff3" w:customStyle="1">
    <w:next w:val="af9"/>
    <w:unhideWhenUsed w:val="1"/>
    <w:qFormat w:val="1"/>
    <w:rsid w:val="000C29DE"/>
    <w:pPr>
      <w:spacing w:after="0" w:line="240" w:lineRule="auto"/>
    </w:pPr>
    <w:rPr>
      <w:rFonts w:cs="Times New Roman"/>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1fumxaPgx6Eko6P9Nr6oO+0kQ==">CgMxLjAaHwoBMBIaChgICVIUChJ0YWJsZS5jaWJza2pveWwyamUyCWguMXQzaDVzZjIIaC5namRneHMyCWguMzBqMHpsbDIJaC4xZm9iOXRlMgloLjN6bnlzaDcyCWguNGQzNG9nODIIaC5namRneHMyCWguMzBqMHpsbDIJaC4zZHk2dmttOAByITE1d0RGVnJHNk9JQjBhcklRdFRLZEZqUVNFY2ZYZktVLQ==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2024-06-04T11:52:00Z</dcterms:created>
  <dc:creator>Bakhtiyar  Bakeyev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